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2A803" w14:textId="77777777" w:rsidR="00E3433E" w:rsidRDefault="006524B1">
      <w:pPr>
        <w:ind w:left="360"/>
        <w:jc w:val="center"/>
        <w:rPr>
          <w:rFonts w:ascii="Calibri" w:hAnsi="Calibri"/>
          <w:b/>
          <w:bCs/>
          <w:sz w:val="28"/>
          <w:szCs w:val="28"/>
        </w:rPr>
      </w:pPr>
      <w:r>
        <w:rPr>
          <w:rFonts w:ascii="Calibri" w:hAnsi="Calibri"/>
          <w:b/>
          <w:bCs/>
          <w:sz w:val="28"/>
          <w:szCs w:val="28"/>
        </w:rPr>
        <w:t>NON-CONFIDENTIAL</w:t>
      </w:r>
    </w:p>
    <w:p w14:paraId="35246BEF" w14:textId="49516C50" w:rsidR="00E3433E" w:rsidRDefault="00BC67D0">
      <w:pPr>
        <w:ind w:left="360"/>
        <w:jc w:val="center"/>
        <w:rPr>
          <w:rFonts w:ascii="Calibri" w:hAnsi="Calibri"/>
          <w:b/>
          <w:bCs/>
          <w:sz w:val="28"/>
          <w:szCs w:val="28"/>
        </w:rPr>
      </w:pPr>
      <w:r>
        <w:rPr>
          <w:rFonts w:ascii="Calibri" w:hAnsi="Calibri"/>
          <w:b/>
          <w:bCs/>
          <w:sz w:val="28"/>
          <w:szCs w:val="28"/>
        </w:rPr>
        <w:t xml:space="preserve">APPLICATION FOR </w:t>
      </w:r>
      <w:r w:rsidR="006524B1">
        <w:rPr>
          <w:rFonts w:ascii="Calibri" w:hAnsi="Calibri"/>
          <w:b/>
          <w:bCs/>
          <w:sz w:val="28"/>
          <w:szCs w:val="28"/>
        </w:rPr>
        <w:t>INVESTMENT</w:t>
      </w:r>
    </w:p>
    <w:p w14:paraId="5EEB027F" w14:textId="77777777" w:rsidR="00E3433E" w:rsidRDefault="00E3433E">
      <w:pPr>
        <w:rPr>
          <w:rFonts w:ascii="Calibri" w:hAnsi="Calibri"/>
        </w:rPr>
      </w:pPr>
    </w:p>
    <w:p w14:paraId="35F269C2" w14:textId="323110EE" w:rsidR="00CC033D" w:rsidRPr="008A59F0" w:rsidRDefault="00CC033D" w:rsidP="008A59F0">
      <w:pPr>
        <w:rPr>
          <w:rFonts w:ascii="Calibri" w:hAnsi="Calibri"/>
        </w:rPr>
      </w:pPr>
      <w:r>
        <w:rPr>
          <w:rFonts w:ascii="Calibri" w:hAnsi="Calibri"/>
        </w:rPr>
        <w:t>Before</w:t>
      </w:r>
      <w:r w:rsidR="006524B1">
        <w:rPr>
          <w:rFonts w:ascii="Calibri" w:hAnsi="Calibri"/>
        </w:rPr>
        <w:t xml:space="preserve"> submitting an investment opportunity to MABA, please </w:t>
      </w:r>
      <w:r>
        <w:rPr>
          <w:rFonts w:ascii="Calibri" w:hAnsi="Calibri"/>
        </w:rPr>
        <w:t>review our Investment Criteria document on the MABA website (</w:t>
      </w:r>
      <w:hyperlink r:id="rId9" w:history="1">
        <w:r w:rsidRPr="00CC033D">
          <w:rPr>
            <w:rStyle w:val="Hyperlink"/>
            <w:rFonts w:ascii="Calibri" w:hAnsi="Calibri"/>
          </w:rPr>
          <w:t>https://bioangels.net/investment-criteria/</w:t>
        </w:r>
      </w:hyperlink>
      <w:r>
        <w:rPr>
          <w:rFonts w:ascii="Calibri" w:hAnsi="Calibri"/>
        </w:rPr>
        <w:t xml:space="preserve">) </w:t>
      </w:r>
      <w:r w:rsidR="008A59F0">
        <w:rPr>
          <w:rFonts w:ascii="Calibri" w:hAnsi="Calibri"/>
        </w:rPr>
        <w:t xml:space="preserve">and </w:t>
      </w:r>
      <w:r w:rsidR="00CA62EC">
        <w:rPr>
          <w:rFonts w:ascii="Calibri" w:hAnsi="Calibri"/>
        </w:rPr>
        <w:t xml:space="preserve">the </w:t>
      </w:r>
      <w:r w:rsidR="008A59F0">
        <w:rPr>
          <w:rFonts w:ascii="Calibri" w:hAnsi="Calibri"/>
        </w:rPr>
        <w:t>“</w:t>
      </w:r>
      <w:r w:rsidR="00A072E9" w:rsidRPr="003F71FA">
        <w:rPr>
          <w:rFonts w:ascii="Calibri" w:hAnsi="Calibri"/>
          <w:b/>
          <w:bCs/>
        </w:rPr>
        <w:t xml:space="preserve">Please </w:t>
      </w:r>
      <w:r w:rsidR="008A59F0" w:rsidRPr="003F71FA">
        <w:rPr>
          <w:rFonts w:ascii="Calibri" w:hAnsi="Calibri"/>
          <w:b/>
          <w:bCs/>
        </w:rPr>
        <w:t>note the following</w:t>
      </w:r>
      <w:r w:rsidR="008A59F0">
        <w:rPr>
          <w:rFonts w:ascii="Calibri" w:hAnsi="Calibri"/>
        </w:rPr>
        <w:t xml:space="preserve">” section below </w:t>
      </w:r>
      <w:r>
        <w:rPr>
          <w:rFonts w:ascii="Calibri" w:hAnsi="Calibri"/>
        </w:rPr>
        <w:t>to ensure</w:t>
      </w:r>
      <w:r w:rsidR="006524B1">
        <w:rPr>
          <w:rFonts w:ascii="Calibri" w:hAnsi="Calibri"/>
        </w:rPr>
        <w:t xml:space="preserve"> a fit</w:t>
      </w:r>
      <w:r w:rsidR="002E6B3B">
        <w:rPr>
          <w:rFonts w:ascii="Calibri" w:hAnsi="Calibri"/>
        </w:rPr>
        <w:t>.</w:t>
      </w:r>
      <w:r w:rsidRPr="00CC033D">
        <w:rPr>
          <w:rFonts w:asciiTheme="minorHAnsi" w:hAnsiTheme="minorHAnsi" w:cstheme="minorHAnsi"/>
          <w:color w:val="283C46"/>
          <w:lang w:val="en-CA" w:eastAsia="zh-CN"/>
        </w:rPr>
        <w:t> </w:t>
      </w:r>
    </w:p>
    <w:p w14:paraId="10447415" w14:textId="79A51126" w:rsidR="002E6B3B" w:rsidRDefault="00E440C3">
      <w:pPr>
        <w:rPr>
          <w:rFonts w:ascii="Calibri" w:hAnsi="Calibri"/>
        </w:rPr>
      </w:pPr>
      <w:r>
        <w:rPr>
          <w:rFonts w:ascii="Calibri" w:hAnsi="Calibri"/>
          <w:b/>
          <w:bCs/>
          <w:u w:val="single"/>
        </w:rPr>
        <w:t>Application checklist. Please submit the following:</w:t>
      </w:r>
    </w:p>
    <w:p w14:paraId="282F20A8" w14:textId="06749EFB" w:rsidR="00E440C3" w:rsidRDefault="00E440C3" w:rsidP="002E6B3B">
      <w:pPr>
        <w:pStyle w:val="ListParagraph"/>
        <w:numPr>
          <w:ilvl w:val="0"/>
          <w:numId w:val="2"/>
        </w:numPr>
        <w:rPr>
          <w:rFonts w:ascii="Calibri" w:hAnsi="Calibri"/>
        </w:rPr>
      </w:pPr>
      <w:r>
        <w:rPr>
          <w:rFonts w:ascii="Calibri" w:hAnsi="Calibri"/>
        </w:rPr>
        <w:t xml:space="preserve">This </w:t>
      </w:r>
      <w:r w:rsidR="00CC033D">
        <w:rPr>
          <w:rFonts w:ascii="Calibri" w:hAnsi="Calibri"/>
        </w:rPr>
        <w:t>a</w:t>
      </w:r>
      <w:r>
        <w:rPr>
          <w:rFonts w:ascii="Calibri" w:hAnsi="Calibri"/>
        </w:rPr>
        <w:t xml:space="preserve">pplication (in PDF format, with the name of your company </w:t>
      </w:r>
      <w:r w:rsidR="00A42636">
        <w:rPr>
          <w:rFonts w:ascii="Calibri" w:hAnsi="Calibri"/>
        </w:rPr>
        <w:t>incorporated into the document name)</w:t>
      </w:r>
    </w:p>
    <w:p w14:paraId="78CBAD48" w14:textId="5CC4E5ED" w:rsidR="00E3433E" w:rsidRDefault="002E6B3B" w:rsidP="002E6B3B">
      <w:pPr>
        <w:pStyle w:val="ListParagraph"/>
        <w:numPr>
          <w:ilvl w:val="0"/>
          <w:numId w:val="2"/>
        </w:numPr>
        <w:rPr>
          <w:rFonts w:ascii="Calibri" w:hAnsi="Calibri"/>
        </w:rPr>
      </w:pPr>
      <w:r>
        <w:rPr>
          <w:rFonts w:ascii="Calibri" w:hAnsi="Calibri"/>
        </w:rPr>
        <w:t>P</w:t>
      </w:r>
      <w:r w:rsidRPr="002E6B3B">
        <w:rPr>
          <w:rFonts w:ascii="Calibri" w:hAnsi="Calibri"/>
        </w:rPr>
        <w:t>itch deck</w:t>
      </w:r>
    </w:p>
    <w:p w14:paraId="08B594B6" w14:textId="53472997" w:rsidR="00A42636" w:rsidRPr="00A42636" w:rsidRDefault="00A42636" w:rsidP="00A42636">
      <w:pPr>
        <w:pStyle w:val="ListParagraph"/>
        <w:numPr>
          <w:ilvl w:val="0"/>
          <w:numId w:val="2"/>
        </w:numPr>
        <w:rPr>
          <w:rFonts w:ascii="Calibri" w:hAnsi="Calibri"/>
        </w:rPr>
      </w:pPr>
      <w:r>
        <w:rPr>
          <w:rFonts w:ascii="Calibri" w:hAnsi="Calibri"/>
        </w:rPr>
        <w:t>An</w:t>
      </w:r>
      <w:r w:rsidRPr="002E6B3B">
        <w:rPr>
          <w:rFonts w:ascii="Calibri" w:hAnsi="Calibri"/>
        </w:rPr>
        <w:t xml:space="preserve"> executive summary (which should not exceed three pages)</w:t>
      </w:r>
    </w:p>
    <w:p w14:paraId="6FA1C86C" w14:textId="120A71E7" w:rsidR="0050243A" w:rsidRPr="002E6B3B" w:rsidRDefault="0050243A" w:rsidP="002E6B3B">
      <w:pPr>
        <w:pStyle w:val="ListParagraph"/>
        <w:numPr>
          <w:ilvl w:val="0"/>
          <w:numId w:val="2"/>
        </w:numPr>
        <w:rPr>
          <w:rFonts w:ascii="Calibri" w:hAnsi="Calibri"/>
        </w:rPr>
      </w:pPr>
      <w:r>
        <w:rPr>
          <w:rFonts w:ascii="Calibri" w:hAnsi="Calibri"/>
        </w:rPr>
        <w:t>Any relevant publications and data</w:t>
      </w:r>
    </w:p>
    <w:p w14:paraId="38C3999E" w14:textId="77777777" w:rsidR="00E3433E" w:rsidRDefault="006524B1">
      <w:pPr>
        <w:rPr>
          <w:rFonts w:ascii="Calibri" w:hAnsi="Calibri"/>
          <w:b/>
          <w:i/>
        </w:rPr>
      </w:pPr>
      <w:r>
        <w:rPr>
          <w:rFonts w:ascii="Calibri" w:hAnsi="Calibri"/>
          <w:b/>
          <w:i/>
        </w:rPr>
        <w:t xml:space="preserve">Please make sure that this application contains only </w:t>
      </w:r>
      <w:r w:rsidRPr="00A11591">
        <w:rPr>
          <w:rFonts w:ascii="Calibri" w:hAnsi="Calibri"/>
          <w:b/>
          <w:i/>
          <w:u w:val="single"/>
        </w:rPr>
        <w:t>non-confidential</w:t>
      </w:r>
      <w:r w:rsidRPr="003F71FA">
        <w:rPr>
          <w:rFonts w:ascii="Calibri" w:hAnsi="Calibri"/>
          <w:b/>
          <w:i/>
        </w:rPr>
        <w:t xml:space="preserve"> information</w:t>
      </w:r>
      <w:r>
        <w:rPr>
          <w:rFonts w:ascii="Calibri" w:hAnsi="Calibri"/>
          <w:b/>
          <w:i/>
        </w:rPr>
        <w:t>.</w:t>
      </w:r>
    </w:p>
    <w:p w14:paraId="42E922FB" w14:textId="0187BE30" w:rsidR="00E3433E" w:rsidRPr="00A11591" w:rsidRDefault="006524B1">
      <w:pPr>
        <w:rPr>
          <w:rFonts w:ascii="Calibri" w:hAnsi="Calibri"/>
          <w:b/>
          <w:i/>
        </w:rPr>
      </w:pPr>
      <w:r>
        <w:rPr>
          <w:rFonts w:ascii="Calibri" w:hAnsi="Calibri"/>
          <w:b/>
        </w:rPr>
        <w:t>MABA members include both individuals, as well as corporations.</w:t>
      </w:r>
      <w:r>
        <w:rPr>
          <w:rFonts w:ascii="Calibri" w:hAnsi="Calibri"/>
          <w:b/>
          <w:i/>
        </w:rPr>
        <w:t xml:space="preserve"> Please do not provide any information you would not want seen by such entities.</w:t>
      </w:r>
    </w:p>
    <w:p w14:paraId="50ED9E8E" w14:textId="4303BD1A" w:rsidR="002F362C" w:rsidRDefault="006524B1">
      <w:pPr>
        <w:rPr>
          <w:rFonts w:ascii="Calibri" w:hAnsi="Calibri"/>
        </w:rPr>
      </w:pPr>
      <w:r>
        <w:rPr>
          <w:rFonts w:ascii="Calibri" w:hAnsi="Calibri"/>
        </w:rPr>
        <w:t xml:space="preserve">Please </w:t>
      </w:r>
      <w:r w:rsidR="002F362C">
        <w:rPr>
          <w:rFonts w:ascii="Calibri" w:hAnsi="Calibri"/>
        </w:rPr>
        <w:t>let</w:t>
      </w:r>
      <w:r>
        <w:rPr>
          <w:rFonts w:ascii="Calibri" w:hAnsi="Calibri"/>
        </w:rPr>
        <w:t xml:space="preserve"> us </w:t>
      </w:r>
      <w:r w:rsidR="002F362C">
        <w:rPr>
          <w:rFonts w:ascii="Calibri" w:hAnsi="Calibri"/>
        </w:rPr>
        <w:t xml:space="preserve">know </w:t>
      </w:r>
      <w:r>
        <w:rPr>
          <w:rFonts w:ascii="Calibri" w:hAnsi="Calibri"/>
        </w:rPr>
        <w:t>if you have any questions or concerns about th</w:t>
      </w:r>
      <w:r w:rsidR="00BC67D0">
        <w:rPr>
          <w:rFonts w:ascii="Calibri" w:hAnsi="Calibri"/>
        </w:rPr>
        <w:t>ese</w:t>
      </w:r>
      <w:r>
        <w:rPr>
          <w:rFonts w:ascii="Calibri" w:hAnsi="Calibri"/>
        </w:rPr>
        <w:t xml:space="preserve"> requirement</w:t>
      </w:r>
      <w:r w:rsidR="00CC033D">
        <w:rPr>
          <w:rFonts w:ascii="Calibri" w:hAnsi="Calibri"/>
        </w:rPr>
        <w:t>s</w:t>
      </w:r>
      <w:r>
        <w:rPr>
          <w:rFonts w:ascii="Calibri" w:hAnsi="Calibri"/>
        </w:rPr>
        <w:t>.</w:t>
      </w:r>
    </w:p>
    <w:p w14:paraId="534E95CD" w14:textId="6286828C" w:rsidR="002F362C" w:rsidRDefault="006524B1">
      <w:pPr>
        <w:rPr>
          <w:rFonts w:ascii="Calibri" w:hAnsi="Calibri"/>
        </w:rPr>
      </w:pPr>
      <w:r>
        <w:rPr>
          <w:rFonts w:ascii="Calibri" w:hAnsi="Calibri"/>
          <w:b/>
          <w:u w:val="single"/>
        </w:rPr>
        <w:t xml:space="preserve">By </w:t>
      </w:r>
      <w:proofErr w:type="gramStart"/>
      <w:r>
        <w:rPr>
          <w:rFonts w:ascii="Calibri" w:hAnsi="Calibri"/>
          <w:b/>
          <w:u w:val="single"/>
        </w:rPr>
        <w:t>submitting an application</w:t>
      </w:r>
      <w:proofErr w:type="gramEnd"/>
      <w:r>
        <w:rPr>
          <w:rFonts w:ascii="Calibri" w:hAnsi="Calibri"/>
          <w:b/>
          <w:u w:val="single"/>
        </w:rPr>
        <w:t xml:space="preserve">, you acknowledge your acceptance of the </w:t>
      </w:r>
      <w:r w:rsidR="003F71FA">
        <w:rPr>
          <w:rFonts w:ascii="Calibri" w:hAnsi="Calibri"/>
          <w:b/>
          <w:u w:val="single"/>
        </w:rPr>
        <w:t>items</w:t>
      </w:r>
      <w:r>
        <w:rPr>
          <w:rFonts w:ascii="Calibri" w:hAnsi="Calibri"/>
          <w:b/>
          <w:u w:val="single"/>
        </w:rPr>
        <w:t xml:space="preserve"> noted above. </w:t>
      </w:r>
      <w:r>
        <w:rPr>
          <w:rFonts w:ascii="Calibri" w:hAnsi="Calibri"/>
        </w:rPr>
        <w:t xml:space="preserve"> </w:t>
      </w:r>
    </w:p>
    <w:p w14:paraId="6826BF0F" w14:textId="1082D2DF" w:rsidR="00E3433E" w:rsidRPr="00A11591" w:rsidRDefault="002F362C">
      <w:pPr>
        <w:rPr>
          <w:rFonts w:ascii="Calibri" w:hAnsi="Calibri"/>
          <w:b/>
          <w:bCs/>
          <w:u w:val="single"/>
        </w:rPr>
      </w:pPr>
      <w:r>
        <w:rPr>
          <w:rFonts w:ascii="Calibri" w:hAnsi="Calibri"/>
        </w:rPr>
        <w:t>If your company is selected by the Screening Committee to present, we</w:t>
      </w:r>
      <w:r w:rsidR="006524B1">
        <w:rPr>
          <w:rFonts w:ascii="Calibri" w:hAnsi="Calibri"/>
        </w:rPr>
        <w:t xml:space="preserve"> will send you a</w:t>
      </w:r>
      <w:r w:rsidR="00BC67D0">
        <w:rPr>
          <w:rFonts w:ascii="Calibri" w:hAnsi="Calibri"/>
        </w:rPr>
        <w:t>n invitation to present to the group.</w:t>
      </w:r>
      <w:r w:rsidR="006524B1">
        <w:rPr>
          <w:rFonts w:ascii="Calibri" w:hAnsi="Calibri"/>
        </w:rPr>
        <w:t xml:space="preserve"> </w:t>
      </w:r>
      <w:r>
        <w:rPr>
          <w:rFonts w:ascii="Calibri" w:hAnsi="Calibri"/>
        </w:rPr>
        <w:t xml:space="preserve">Companies will be scheduled to present </w:t>
      </w:r>
      <w:r w:rsidR="00F26249">
        <w:rPr>
          <w:rFonts w:ascii="Calibri" w:hAnsi="Calibri"/>
        </w:rPr>
        <w:t>on a first</w:t>
      </w:r>
      <w:r w:rsidR="00CC033D">
        <w:rPr>
          <w:rFonts w:ascii="Calibri" w:hAnsi="Calibri"/>
        </w:rPr>
        <w:t>-</w:t>
      </w:r>
      <w:r w:rsidR="00F26249">
        <w:rPr>
          <w:rFonts w:ascii="Calibri" w:hAnsi="Calibri"/>
        </w:rPr>
        <w:t>come, first</w:t>
      </w:r>
      <w:r w:rsidR="00CC033D">
        <w:rPr>
          <w:rFonts w:ascii="Calibri" w:hAnsi="Calibri"/>
        </w:rPr>
        <w:t>-</w:t>
      </w:r>
      <w:r w:rsidR="00F26249">
        <w:rPr>
          <w:rFonts w:ascii="Calibri" w:hAnsi="Calibri"/>
        </w:rPr>
        <w:t xml:space="preserve">serve basis. </w:t>
      </w:r>
    </w:p>
    <w:p w14:paraId="42B950C4" w14:textId="05A16950" w:rsidR="008A59F0" w:rsidRDefault="006524B1">
      <w:pPr>
        <w:rPr>
          <w:rFonts w:ascii="Calibri" w:hAnsi="Calibri"/>
        </w:rPr>
      </w:pPr>
      <w:r>
        <w:rPr>
          <w:rFonts w:ascii="Calibri" w:hAnsi="Calibri"/>
        </w:rPr>
        <w:t xml:space="preserve">We look forward to receiving your </w:t>
      </w:r>
      <w:r w:rsidR="00BC67D0">
        <w:rPr>
          <w:rFonts w:ascii="Calibri" w:hAnsi="Calibri"/>
        </w:rPr>
        <w:t>application</w:t>
      </w:r>
      <w:r>
        <w:rPr>
          <w:rFonts w:ascii="Calibri" w:hAnsi="Calibri"/>
        </w:rPr>
        <w:t>.</w:t>
      </w:r>
    </w:p>
    <w:p w14:paraId="09BF0937" w14:textId="77777777" w:rsidR="008A59F0" w:rsidRPr="008A59F0" w:rsidRDefault="008A59F0">
      <w:pPr>
        <w:rPr>
          <w:rFonts w:ascii="Calibri" w:hAnsi="Calibri"/>
        </w:rPr>
      </w:pPr>
    </w:p>
    <w:p w14:paraId="6EBCDBE1" w14:textId="4AD57640" w:rsidR="008A59F0" w:rsidRDefault="008A59F0" w:rsidP="008A59F0">
      <w:pPr>
        <w:rPr>
          <w:rFonts w:ascii="Calibri" w:hAnsi="Calibri"/>
          <w:b/>
          <w:bCs/>
          <w:u w:val="single"/>
        </w:rPr>
      </w:pPr>
      <w:r>
        <w:rPr>
          <w:rFonts w:ascii="Calibri" w:hAnsi="Calibri"/>
          <w:b/>
          <w:bCs/>
          <w:u w:val="single"/>
        </w:rPr>
        <w:t>Please note the following:</w:t>
      </w:r>
    </w:p>
    <w:p w14:paraId="5E4C3DCC" w14:textId="3D02898C" w:rsidR="008A59F0" w:rsidRPr="00B26FAE" w:rsidRDefault="008A59F0" w:rsidP="00B26FAE">
      <w:pPr>
        <w:spacing w:after="0" w:line="240" w:lineRule="auto"/>
        <w:rPr>
          <w:rFonts w:asciiTheme="minorHAnsi" w:hAnsiTheme="minorHAnsi" w:cstheme="minorHAnsi"/>
          <w:lang w:val="en-CA" w:eastAsia="zh-CN"/>
        </w:rPr>
      </w:pPr>
      <w:r w:rsidRPr="00B26FAE">
        <w:rPr>
          <w:rFonts w:asciiTheme="minorHAnsi" w:hAnsiTheme="minorHAnsi" w:cstheme="minorHAnsi"/>
          <w:lang w:val="en-CA" w:eastAsia="zh-CN"/>
        </w:rPr>
        <w:t xml:space="preserve">1.    Direct-to-consumer (DTC) and </w:t>
      </w:r>
      <w:proofErr w:type="gramStart"/>
      <w:r w:rsidRPr="00B26FAE">
        <w:rPr>
          <w:rFonts w:asciiTheme="minorHAnsi" w:hAnsiTheme="minorHAnsi" w:cstheme="minorHAnsi"/>
          <w:lang w:val="en-CA" w:eastAsia="zh-CN"/>
        </w:rPr>
        <w:t>over-the-counter</w:t>
      </w:r>
      <w:proofErr w:type="gramEnd"/>
      <w:r w:rsidRPr="00B26FAE">
        <w:rPr>
          <w:rFonts w:asciiTheme="minorHAnsi" w:hAnsiTheme="minorHAnsi" w:cstheme="minorHAnsi"/>
          <w:lang w:val="en-CA" w:eastAsia="zh-CN"/>
        </w:rPr>
        <w:t xml:space="preserve"> (OTC) products can be challenging for investors for several reasons, including their funding requirements. If you are </w:t>
      </w:r>
      <w:proofErr w:type="gramStart"/>
      <w:r w:rsidRPr="00B26FAE">
        <w:rPr>
          <w:rFonts w:asciiTheme="minorHAnsi" w:hAnsiTheme="minorHAnsi" w:cstheme="minorHAnsi"/>
          <w:lang w:val="en-CA" w:eastAsia="zh-CN"/>
        </w:rPr>
        <w:t>submitting an application</w:t>
      </w:r>
      <w:proofErr w:type="gramEnd"/>
      <w:r w:rsidRPr="00B26FAE">
        <w:rPr>
          <w:rFonts w:asciiTheme="minorHAnsi" w:hAnsiTheme="minorHAnsi" w:cstheme="minorHAnsi"/>
          <w:lang w:val="en-CA" w:eastAsia="zh-CN"/>
        </w:rPr>
        <w:t xml:space="preserve"> for DTC or OTC company, please make sure you articulate how the investors will realize a return.  Also, if your product or service requires </w:t>
      </w:r>
      <w:r w:rsidR="00A072E9" w:rsidRPr="00B26FAE">
        <w:rPr>
          <w:rFonts w:asciiTheme="minorHAnsi" w:hAnsiTheme="minorHAnsi" w:cstheme="minorHAnsi"/>
          <w:lang w:val="en-CA" w:eastAsia="zh-CN"/>
        </w:rPr>
        <w:t>DTC</w:t>
      </w:r>
      <w:r w:rsidRPr="00B26FAE">
        <w:rPr>
          <w:rFonts w:asciiTheme="minorHAnsi" w:hAnsiTheme="minorHAnsi" w:cstheme="minorHAnsi"/>
          <w:lang w:val="en-CA" w:eastAsia="zh-CN"/>
        </w:rPr>
        <w:t xml:space="preserve"> or is direct-to-patient, please be sure to provide detailed budget assumptions by year and strong rationale/support for size and timing of exit and </w:t>
      </w:r>
      <w:r w:rsidRPr="00B26FAE">
        <w:rPr>
          <w:rFonts w:asciiTheme="minorHAnsi" w:hAnsiTheme="minorHAnsi" w:cstheme="minorHAnsi"/>
        </w:rPr>
        <w:t>have someone on your team with demonstrated DTC experience in the target area</w:t>
      </w:r>
      <w:r w:rsidRPr="00B26FAE">
        <w:rPr>
          <w:rFonts w:asciiTheme="minorHAnsi" w:hAnsiTheme="minorHAnsi" w:cstheme="minorHAnsi"/>
          <w:lang w:val="en-CA" w:eastAsia="zh-CN"/>
        </w:rPr>
        <w:t xml:space="preserve">. MABA also rarely considers investing in apps and service-based </w:t>
      </w:r>
      <w:r w:rsidR="00A072E9" w:rsidRPr="00B26FAE">
        <w:rPr>
          <w:rFonts w:asciiTheme="minorHAnsi" w:hAnsiTheme="minorHAnsi" w:cstheme="minorHAnsi"/>
          <w:lang w:val="en-CA" w:eastAsia="zh-CN"/>
        </w:rPr>
        <w:t>offerings</w:t>
      </w:r>
      <w:r w:rsidRPr="00B26FAE">
        <w:rPr>
          <w:rFonts w:asciiTheme="minorHAnsi" w:hAnsiTheme="minorHAnsi" w:cstheme="minorHAnsi"/>
          <w:lang w:val="en-CA" w:eastAsia="zh-CN"/>
        </w:rPr>
        <w:t>.</w:t>
      </w:r>
    </w:p>
    <w:p w14:paraId="2DEBAD14" w14:textId="77777777" w:rsidR="008A59F0" w:rsidRPr="00B26FAE" w:rsidRDefault="008A59F0" w:rsidP="00B26FAE">
      <w:pPr>
        <w:spacing w:after="0" w:line="240" w:lineRule="auto"/>
        <w:rPr>
          <w:rFonts w:asciiTheme="minorHAnsi" w:hAnsiTheme="minorHAnsi" w:cstheme="minorHAnsi"/>
          <w:lang w:val="en-CA" w:eastAsia="zh-CN"/>
        </w:rPr>
      </w:pPr>
      <w:r w:rsidRPr="00B26FAE">
        <w:rPr>
          <w:rFonts w:asciiTheme="minorHAnsi" w:hAnsiTheme="minorHAnsi" w:cstheme="minorHAnsi"/>
          <w:lang w:val="en-CA" w:eastAsia="zh-CN"/>
        </w:rPr>
        <w:t> </w:t>
      </w:r>
    </w:p>
    <w:p w14:paraId="455B964E" w14:textId="77DB8768" w:rsidR="008A59F0" w:rsidRPr="00860F1F" w:rsidRDefault="008A59F0" w:rsidP="00B26FAE">
      <w:pPr>
        <w:spacing w:after="0" w:line="240" w:lineRule="auto"/>
        <w:rPr>
          <w:rFonts w:asciiTheme="minorHAnsi" w:hAnsiTheme="minorHAnsi" w:cstheme="minorHAnsi"/>
          <w:lang w:val="en-CA" w:eastAsia="zh-CN"/>
        </w:rPr>
      </w:pPr>
      <w:r w:rsidRPr="00B26FAE">
        <w:rPr>
          <w:rFonts w:asciiTheme="minorHAnsi" w:hAnsiTheme="minorHAnsi" w:cstheme="minorHAnsi"/>
          <w:lang w:val="en-CA" w:eastAsia="zh-CN"/>
        </w:rPr>
        <w:t>2.    If your company has applied to MABA</w:t>
      </w:r>
      <w:r w:rsidRPr="00860F1F">
        <w:rPr>
          <w:rFonts w:asciiTheme="minorHAnsi" w:hAnsiTheme="minorHAnsi" w:cstheme="minorHAnsi"/>
          <w:lang w:val="en-CA" w:eastAsia="zh-CN"/>
        </w:rPr>
        <w:t xml:space="preserve"> in the past, please address </w:t>
      </w:r>
      <w:r w:rsidRPr="003F71FA">
        <w:rPr>
          <w:rFonts w:asciiTheme="minorHAnsi" w:hAnsiTheme="minorHAnsi" w:cstheme="minorHAnsi"/>
          <w:i/>
          <w:iCs/>
          <w:lang w:val="en-CA" w:eastAsia="zh-CN"/>
        </w:rPr>
        <w:t>all</w:t>
      </w:r>
      <w:r w:rsidRPr="00860F1F">
        <w:rPr>
          <w:rFonts w:asciiTheme="minorHAnsi" w:hAnsiTheme="minorHAnsi" w:cstheme="minorHAnsi"/>
          <w:lang w:val="en-CA" w:eastAsia="zh-CN"/>
        </w:rPr>
        <w:t xml:space="preserve"> previous concerns noted by MABA. </w:t>
      </w:r>
    </w:p>
    <w:p w14:paraId="166ADDA4" w14:textId="3C8EE251" w:rsidR="008A59F0" w:rsidRPr="00860F1F" w:rsidRDefault="008A59F0" w:rsidP="00B26FAE">
      <w:pPr>
        <w:spacing w:after="0" w:line="240" w:lineRule="auto"/>
        <w:rPr>
          <w:rFonts w:asciiTheme="minorHAnsi" w:hAnsiTheme="minorHAnsi" w:cstheme="minorHAnsi"/>
          <w:lang w:val="en-CA" w:eastAsia="zh-CN"/>
        </w:rPr>
      </w:pPr>
      <w:r w:rsidRPr="00860F1F">
        <w:rPr>
          <w:rFonts w:asciiTheme="minorHAnsi" w:hAnsiTheme="minorHAnsi" w:cstheme="minorHAnsi"/>
          <w:lang w:val="en-CA" w:eastAsia="zh-CN"/>
        </w:rPr>
        <w:lastRenderedPageBreak/>
        <w:t>3.    For US companies, please note that MABA will only consider investing in C Corps. </w:t>
      </w:r>
    </w:p>
    <w:p w14:paraId="1CC592E7" w14:textId="77777777" w:rsidR="008A59F0" w:rsidRPr="00860F1F" w:rsidRDefault="008A59F0" w:rsidP="00B26FAE">
      <w:pPr>
        <w:spacing w:after="0"/>
        <w:rPr>
          <w:rFonts w:asciiTheme="minorHAnsi" w:hAnsiTheme="minorHAnsi" w:cstheme="minorHAnsi"/>
        </w:rPr>
      </w:pPr>
    </w:p>
    <w:p w14:paraId="62A175D7" w14:textId="2CA57DF3" w:rsidR="008A59F0" w:rsidRPr="00860F1F" w:rsidRDefault="008A59F0" w:rsidP="00B26FAE">
      <w:pPr>
        <w:spacing w:after="0"/>
        <w:rPr>
          <w:rFonts w:asciiTheme="minorHAnsi" w:hAnsiTheme="minorHAnsi" w:cstheme="minorHAnsi"/>
        </w:rPr>
      </w:pPr>
      <w:r w:rsidRPr="00860F1F">
        <w:rPr>
          <w:rFonts w:asciiTheme="minorHAnsi" w:hAnsiTheme="minorHAnsi" w:cstheme="minorHAnsi"/>
        </w:rPr>
        <w:t>4.    MABA would likely not consider</w:t>
      </w:r>
      <w:r w:rsidR="003F71FA">
        <w:rPr>
          <w:rFonts w:asciiTheme="minorHAnsi" w:hAnsiTheme="minorHAnsi" w:cstheme="minorHAnsi"/>
        </w:rPr>
        <w:t xml:space="preserve"> an</w:t>
      </w:r>
      <w:r w:rsidRPr="00860F1F">
        <w:rPr>
          <w:rFonts w:asciiTheme="minorHAnsi" w:hAnsiTheme="minorHAnsi" w:cstheme="minorHAnsi"/>
        </w:rPr>
        <w:t xml:space="preserve"> investment in a convertible note unless the note includes a valuation cap and/or a discount to the next priced round. MABA prefers not to invest in SAFEs.</w:t>
      </w:r>
    </w:p>
    <w:p w14:paraId="6732B5B6" w14:textId="77777777" w:rsidR="008A59F0" w:rsidRPr="00860F1F" w:rsidRDefault="008A59F0" w:rsidP="00B26FAE">
      <w:pPr>
        <w:spacing w:after="0"/>
        <w:rPr>
          <w:rFonts w:asciiTheme="minorHAnsi" w:hAnsiTheme="minorHAnsi" w:cstheme="minorHAnsi"/>
        </w:rPr>
      </w:pPr>
    </w:p>
    <w:p w14:paraId="1F71E395" w14:textId="1E2D439D" w:rsidR="008A59F0" w:rsidRPr="00860F1F" w:rsidRDefault="008A59F0" w:rsidP="00B26FAE">
      <w:pPr>
        <w:spacing w:after="0"/>
        <w:rPr>
          <w:rFonts w:asciiTheme="minorHAnsi" w:hAnsiTheme="minorHAnsi" w:cstheme="minorHAnsi"/>
        </w:rPr>
      </w:pPr>
      <w:r w:rsidRPr="00860F1F">
        <w:rPr>
          <w:rFonts w:asciiTheme="minorHAnsi" w:hAnsiTheme="minorHAnsi" w:cstheme="minorHAnsi"/>
        </w:rPr>
        <w:t xml:space="preserve">5.    </w:t>
      </w:r>
      <w:r w:rsidR="00A072E9">
        <w:rPr>
          <w:rFonts w:asciiTheme="minorHAnsi" w:hAnsiTheme="minorHAnsi" w:cstheme="minorHAnsi"/>
        </w:rPr>
        <w:t>S</w:t>
      </w:r>
      <w:r w:rsidRPr="00860F1F">
        <w:rPr>
          <w:rFonts w:asciiTheme="minorHAnsi" w:hAnsiTheme="minorHAnsi" w:cstheme="minorHAnsi"/>
        </w:rPr>
        <w:t xml:space="preserve">ome </w:t>
      </w:r>
      <w:r w:rsidR="00A072E9">
        <w:rPr>
          <w:rFonts w:asciiTheme="minorHAnsi" w:hAnsiTheme="minorHAnsi" w:cstheme="minorHAnsi"/>
        </w:rPr>
        <w:t>startups</w:t>
      </w:r>
      <w:r w:rsidR="00A072E9" w:rsidRPr="00860F1F">
        <w:rPr>
          <w:rFonts w:asciiTheme="minorHAnsi" w:hAnsiTheme="minorHAnsi" w:cstheme="minorHAnsi"/>
        </w:rPr>
        <w:t xml:space="preserve"> </w:t>
      </w:r>
      <w:r w:rsidRPr="00860F1F">
        <w:rPr>
          <w:rFonts w:asciiTheme="minorHAnsi" w:hAnsiTheme="minorHAnsi" w:cstheme="minorHAnsi"/>
        </w:rPr>
        <w:t xml:space="preserve">may be able to </w:t>
      </w:r>
      <w:r w:rsidR="00A072E9">
        <w:rPr>
          <w:rFonts w:asciiTheme="minorHAnsi" w:hAnsiTheme="minorHAnsi" w:cstheme="minorHAnsi"/>
        </w:rPr>
        <w:t xml:space="preserve">reach an </w:t>
      </w:r>
      <w:r w:rsidRPr="00860F1F">
        <w:rPr>
          <w:rFonts w:asciiTheme="minorHAnsi" w:hAnsiTheme="minorHAnsi" w:cstheme="minorHAnsi"/>
        </w:rPr>
        <w:t xml:space="preserve">exit by raising less than ~$25 million, achievable in multiple syndicated angel rounds and on “angel-friendly” terms, </w:t>
      </w:r>
      <w:r w:rsidR="00A072E9">
        <w:rPr>
          <w:rFonts w:asciiTheme="minorHAnsi" w:hAnsiTheme="minorHAnsi" w:cstheme="minorHAnsi"/>
        </w:rPr>
        <w:t xml:space="preserve">whereas </w:t>
      </w:r>
      <w:r w:rsidRPr="00860F1F">
        <w:rPr>
          <w:rFonts w:asciiTheme="minorHAnsi" w:hAnsiTheme="minorHAnsi" w:cstheme="minorHAnsi"/>
        </w:rPr>
        <w:t xml:space="preserve">other </w:t>
      </w:r>
      <w:r w:rsidR="00A072E9">
        <w:rPr>
          <w:rFonts w:asciiTheme="minorHAnsi" w:hAnsiTheme="minorHAnsi" w:cstheme="minorHAnsi"/>
        </w:rPr>
        <w:t>startups</w:t>
      </w:r>
      <w:r w:rsidR="00A072E9" w:rsidRPr="00860F1F">
        <w:rPr>
          <w:rFonts w:asciiTheme="minorHAnsi" w:hAnsiTheme="minorHAnsi" w:cstheme="minorHAnsi"/>
        </w:rPr>
        <w:t xml:space="preserve"> </w:t>
      </w:r>
      <w:r w:rsidRPr="00860F1F">
        <w:rPr>
          <w:rFonts w:asciiTheme="minorHAnsi" w:hAnsiTheme="minorHAnsi" w:cstheme="minorHAnsi"/>
        </w:rPr>
        <w:t xml:space="preserve">may require large venture capital (VC) rounds in the future to reach an exit. Such </w:t>
      </w:r>
      <w:r w:rsidR="00A072E9">
        <w:rPr>
          <w:rFonts w:asciiTheme="minorHAnsi" w:hAnsiTheme="minorHAnsi" w:cstheme="minorHAnsi"/>
        </w:rPr>
        <w:t xml:space="preserve">large VC </w:t>
      </w:r>
      <w:r w:rsidRPr="00860F1F">
        <w:rPr>
          <w:rFonts w:asciiTheme="minorHAnsi" w:hAnsiTheme="minorHAnsi" w:cstheme="minorHAnsi"/>
        </w:rPr>
        <w:t xml:space="preserve">rounds, often accompanied by liquidation and other preferences, can be significantly dilutive </w:t>
      </w:r>
      <w:r w:rsidR="00A072E9">
        <w:rPr>
          <w:rFonts w:asciiTheme="minorHAnsi" w:hAnsiTheme="minorHAnsi" w:cstheme="minorHAnsi"/>
        </w:rPr>
        <w:t xml:space="preserve">and detrimental </w:t>
      </w:r>
      <w:r w:rsidRPr="00860F1F">
        <w:rPr>
          <w:rFonts w:asciiTheme="minorHAnsi" w:hAnsiTheme="minorHAnsi" w:cstheme="minorHAnsi"/>
        </w:rPr>
        <w:t>to earl</w:t>
      </w:r>
      <w:r w:rsidR="00A072E9">
        <w:rPr>
          <w:rFonts w:asciiTheme="minorHAnsi" w:hAnsiTheme="minorHAnsi" w:cstheme="minorHAnsi"/>
        </w:rPr>
        <w:t>ier</w:t>
      </w:r>
      <w:r w:rsidRPr="00860F1F">
        <w:rPr>
          <w:rFonts w:asciiTheme="minorHAnsi" w:hAnsiTheme="minorHAnsi" w:cstheme="minorHAnsi"/>
        </w:rPr>
        <w:t xml:space="preserve"> investors such as MABA (see our blog post here: (</w:t>
      </w:r>
      <w:hyperlink r:id="rId10" w:tgtFrame="_blank" w:history="1">
        <w:r w:rsidRPr="00860F1F">
          <w:rPr>
            <w:rStyle w:val="Hyperlink"/>
            <w:rFonts w:asciiTheme="minorHAnsi" w:hAnsiTheme="minorHAnsi" w:cstheme="minorHAnsi"/>
            <w:color w:val="auto"/>
          </w:rPr>
          <w:t>https://bioangels.net/blog/is-angel-capital-or-venture-capital-right-for-your-company/</w:t>
        </w:r>
      </w:hyperlink>
      <w:r w:rsidRPr="00860F1F">
        <w:rPr>
          <w:rFonts w:asciiTheme="minorHAnsi" w:hAnsiTheme="minorHAnsi" w:cstheme="minorHAnsi"/>
        </w:rPr>
        <w:t xml:space="preserve">).  If you believe that you will be required to raise money from VCs prior to exit, please provide information in your application regarding steps you will take to protect the interests of prior investors. </w:t>
      </w:r>
      <w:r w:rsidRPr="00B26FAE">
        <w:rPr>
          <w:rFonts w:asciiTheme="minorHAnsi" w:hAnsiTheme="minorHAnsi" w:cstheme="minorHAnsi"/>
        </w:rPr>
        <w:t>Examples might include, but should not be limited to, most favored nation provisions, participating preferred liquidation preferences</w:t>
      </w:r>
      <w:r w:rsidRPr="00860F1F">
        <w:rPr>
          <w:rFonts w:asciiTheme="minorHAnsi" w:hAnsiTheme="minorHAnsi" w:cstheme="minorHAnsi"/>
          <w:shd w:val="clear" w:color="auto" w:fill="FAF8F7"/>
        </w:rPr>
        <w:t xml:space="preserve"> </w:t>
      </w:r>
      <w:r w:rsidRPr="00B26FAE">
        <w:rPr>
          <w:rFonts w:asciiTheme="minorHAnsi" w:hAnsiTheme="minorHAnsi" w:cstheme="minorHAnsi"/>
        </w:rPr>
        <w:t xml:space="preserve">or </w:t>
      </w:r>
      <w:proofErr w:type="gramStart"/>
      <w:r w:rsidRPr="00B26FAE">
        <w:rPr>
          <w:rFonts w:asciiTheme="minorHAnsi" w:hAnsiTheme="minorHAnsi" w:cstheme="minorHAnsi"/>
        </w:rPr>
        <w:t>full-ratchet</w:t>
      </w:r>
      <w:proofErr w:type="gramEnd"/>
      <w:r w:rsidRPr="00B26FAE">
        <w:rPr>
          <w:rFonts w:asciiTheme="minorHAnsi" w:hAnsiTheme="minorHAnsi" w:cstheme="minorHAnsi"/>
        </w:rPr>
        <w:t>/weighted average anti-dilution</w:t>
      </w:r>
      <w:r w:rsidRPr="00860F1F">
        <w:rPr>
          <w:rFonts w:asciiTheme="minorHAnsi" w:hAnsiTheme="minorHAnsi" w:cstheme="minorHAnsi"/>
          <w:shd w:val="clear" w:color="auto" w:fill="FAF8F7"/>
        </w:rPr>
        <w:t xml:space="preserve"> </w:t>
      </w:r>
      <w:r w:rsidRPr="00B26FAE">
        <w:rPr>
          <w:rFonts w:asciiTheme="minorHAnsi" w:hAnsiTheme="minorHAnsi" w:cstheme="minorHAnsi"/>
        </w:rPr>
        <w:t>protections.</w:t>
      </w:r>
      <w:r w:rsidRPr="00860F1F">
        <w:rPr>
          <w:rFonts w:asciiTheme="minorHAnsi" w:hAnsiTheme="minorHAnsi" w:cstheme="minorHAnsi"/>
        </w:rPr>
        <w:t> </w:t>
      </w:r>
    </w:p>
    <w:p w14:paraId="6F348426" w14:textId="77777777" w:rsidR="008A59F0" w:rsidRPr="00860F1F" w:rsidRDefault="008A59F0" w:rsidP="00B26FAE">
      <w:pPr>
        <w:spacing w:after="0"/>
        <w:rPr>
          <w:rFonts w:asciiTheme="minorHAnsi" w:hAnsiTheme="minorHAnsi" w:cstheme="minorHAnsi"/>
        </w:rPr>
      </w:pPr>
    </w:p>
    <w:p w14:paraId="4CBE8869" w14:textId="49879256" w:rsidR="008A59F0" w:rsidRPr="00860F1F" w:rsidRDefault="008A59F0" w:rsidP="00B26FAE">
      <w:pPr>
        <w:spacing w:after="0"/>
        <w:rPr>
          <w:rFonts w:asciiTheme="minorHAnsi" w:hAnsiTheme="minorHAnsi" w:cstheme="minorHAnsi"/>
        </w:rPr>
      </w:pPr>
      <w:r w:rsidRPr="00860F1F">
        <w:rPr>
          <w:rFonts w:asciiTheme="minorHAnsi" w:hAnsiTheme="minorHAnsi" w:cstheme="minorHAnsi"/>
        </w:rPr>
        <w:t>6.    While MABA appreciates that early-stage companies may not always have a complete team in place, it is our expectation that the person currently in charge of setting strategy and direction understands and can articulate a clear path to exit, preferably by acquisition, and outline the team that will be put in place to help reach th</w:t>
      </w:r>
      <w:r w:rsidR="00A072E9">
        <w:rPr>
          <w:rFonts w:asciiTheme="minorHAnsi" w:hAnsiTheme="minorHAnsi" w:cstheme="minorHAnsi"/>
        </w:rPr>
        <w:t>at</w:t>
      </w:r>
      <w:r w:rsidRPr="00860F1F">
        <w:rPr>
          <w:rFonts w:asciiTheme="minorHAnsi" w:hAnsiTheme="minorHAnsi" w:cstheme="minorHAnsi"/>
        </w:rPr>
        <w:t xml:space="preserve"> exit.  Additionally, by the time the MABA investment takes place, a five or six-person board of directors should or will need to be in place, with a majority of members being independent (outsiders).</w:t>
      </w:r>
    </w:p>
    <w:p w14:paraId="4483FF7B" w14:textId="77777777" w:rsidR="008A59F0" w:rsidRPr="00860F1F" w:rsidRDefault="008A59F0" w:rsidP="00B26FAE">
      <w:pPr>
        <w:rPr>
          <w:rFonts w:asciiTheme="minorHAnsi" w:hAnsiTheme="minorHAnsi" w:cstheme="minorHAnsi"/>
          <w:shd w:val="clear" w:color="auto" w:fill="FAF8F7"/>
        </w:rPr>
      </w:pPr>
    </w:p>
    <w:p w14:paraId="16ECFBA3" w14:textId="77777777" w:rsidR="008A59F0" w:rsidRPr="00860F1F" w:rsidRDefault="008A59F0" w:rsidP="00B26FAE">
      <w:pPr>
        <w:shd w:val="clear" w:color="auto" w:fill="FFFFFF" w:themeFill="background1"/>
        <w:rPr>
          <w:rFonts w:asciiTheme="minorHAnsi" w:hAnsiTheme="minorHAnsi" w:cstheme="minorHAnsi"/>
          <w:shd w:val="clear" w:color="auto" w:fill="FAF8F7"/>
        </w:rPr>
      </w:pPr>
      <w:r w:rsidRPr="00B26FAE">
        <w:rPr>
          <w:rFonts w:asciiTheme="minorHAnsi" w:hAnsiTheme="minorHAnsi" w:cstheme="minorHAnsi"/>
          <w:shd w:val="clear" w:color="auto" w:fill="FFFFFF" w:themeFill="background1"/>
        </w:rPr>
        <w:t xml:space="preserve">While </w:t>
      </w:r>
      <w:r w:rsidRPr="00B26FAE">
        <w:rPr>
          <w:rFonts w:asciiTheme="minorHAnsi" w:hAnsiTheme="minorHAnsi" w:cstheme="minorHAnsi"/>
        </w:rPr>
        <w:t xml:space="preserve">the above are not hard and fast rules, they are generally behind </w:t>
      </w:r>
      <w:proofErr w:type="gramStart"/>
      <w:r w:rsidRPr="00B26FAE">
        <w:rPr>
          <w:rFonts w:asciiTheme="minorHAnsi" w:hAnsiTheme="minorHAnsi" w:cstheme="minorHAnsi"/>
        </w:rPr>
        <w:t>the majority of</w:t>
      </w:r>
      <w:proofErr w:type="gramEnd"/>
      <w:r w:rsidRPr="00B26FAE">
        <w:rPr>
          <w:rFonts w:asciiTheme="minorHAnsi" w:hAnsiTheme="minorHAnsi" w:cstheme="minorHAnsi"/>
        </w:rPr>
        <w:t xml:space="preserve"> the rejections</w:t>
      </w:r>
      <w:r w:rsidRPr="00860F1F">
        <w:rPr>
          <w:rFonts w:asciiTheme="minorHAnsi" w:hAnsiTheme="minorHAnsi" w:cstheme="minorHAnsi"/>
          <w:shd w:val="clear" w:color="auto" w:fill="FAF8F7"/>
        </w:rPr>
        <w:t xml:space="preserve"> </w:t>
      </w:r>
      <w:r w:rsidRPr="00B26FAE">
        <w:rPr>
          <w:rFonts w:asciiTheme="minorHAnsi" w:hAnsiTheme="minorHAnsi" w:cstheme="minorHAnsi"/>
        </w:rPr>
        <w:t>issued by MABA.</w:t>
      </w:r>
      <w:r w:rsidRPr="00860F1F">
        <w:rPr>
          <w:rFonts w:asciiTheme="minorHAnsi" w:hAnsiTheme="minorHAnsi" w:cstheme="minorHAnsi"/>
          <w:shd w:val="clear" w:color="auto" w:fill="FAF8F7"/>
        </w:rPr>
        <w:t xml:space="preserve"> </w:t>
      </w:r>
      <w:r w:rsidRPr="00B26FAE">
        <w:rPr>
          <w:rFonts w:asciiTheme="minorHAnsi" w:hAnsiTheme="minorHAnsi" w:cstheme="minorHAnsi"/>
        </w:rPr>
        <w:t>Other common reasons for rejections include:</w:t>
      </w:r>
    </w:p>
    <w:p w14:paraId="1C7E498D" w14:textId="6F66EDA8" w:rsidR="008A59F0" w:rsidRPr="00860F1F" w:rsidRDefault="008A59F0" w:rsidP="00B26FAE">
      <w:pPr>
        <w:pStyle w:val="ListParagraph"/>
        <w:numPr>
          <w:ilvl w:val="0"/>
          <w:numId w:val="3"/>
        </w:numPr>
        <w:spacing w:after="0" w:line="240" w:lineRule="auto"/>
        <w:rPr>
          <w:rFonts w:asciiTheme="minorHAnsi" w:hAnsiTheme="minorHAnsi" w:cstheme="minorHAnsi"/>
          <w:lang w:val="en-CA" w:eastAsia="zh-CN"/>
        </w:rPr>
      </w:pPr>
      <w:r w:rsidRPr="00860F1F">
        <w:rPr>
          <w:rFonts w:asciiTheme="minorHAnsi" w:hAnsiTheme="minorHAnsi" w:cstheme="minorHAnsi"/>
          <w:lang w:val="en-CA" w:eastAsia="zh-CN"/>
        </w:rPr>
        <w:t>High employee salaries</w:t>
      </w:r>
      <w:r w:rsidR="003A149C">
        <w:rPr>
          <w:rFonts w:asciiTheme="minorHAnsi" w:hAnsiTheme="minorHAnsi" w:cstheme="minorHAnsi"/>
          <w:lang w:val="en-CA" w:eastAsia="zh-CN"/>
        </w:rPr>
        <w:t>, especially</w:t>
      </w:r>
      <w:r w:rsidRPr="00860F1F">
        <w:rPr>
          <w:rFonts w:asciiTheme="minorHAnsi" w:hAnsiTheme="minorHAnsi" w:cstheme="minorHAnsi"/>
          <w:lang w:val="en-CA" w:eastAsia="zh-CN"/>
        </w:rPr>
        <w:t xml:space="preserve"> in relation to the size of the round</w:t>
      </w:r>
    </w:p>
    <w:p w14:paraId="33D85594" w14:textId="77777777" w:rsidR="008A59F0" w:rsidRPr="00860F1F" w:rsidRDefault="008A59F0" w:rsidP="00B26FAE">
      <w:pPr>
        <w:pStyle w:val="ListParagraph"/>
        <w:numPr>
          <w:ilvl w:val="0"/>
          <w:numId w:val="3"/>
        </w:numPr>
        <w:spacing w:after="0" w:line="240" w:lineRule="auto"/>
        <w:rPr>
          <w:rFonts w:asciiTheme="minorHAnsi" w:hAnsiTheme="minorHAnsi" w:cstheme="minorHAnsi"/>
          <w:lang w:val="en-CA" w:eastAsia="zh-CN"/>
        </w:rPr>
      </w:pPr>
      <w:r w:rsidRPr="00860F1F">
        <w:rPr>
          <w:rFonts w:asciiTheme="minorHAnsi" w:hAnsiTheme="minorHAnsi" w:cstheme="minorHAnsi"/>
          <w:lang w:val="en-CA" w:eastAsia="zh-CN"/>
        </w:rPr>
        <w:t>Insufficiently experienced team</w:t>
      </w:r>
    </w:p>
    <w:p w14:paraId="0D57E0D1" w14:textId="77777777" w:rsidR="008A59F0" w:rsidRPr="00860F1F" w:rsidRDefault="008A59F0" w:rsidP="00B26FAE">
      <w:pPr>
        <w:pStyle w:val="ListParagraph"/>
        <w:numPr>
          <w:ilvl w:val="0"/>
          <w:numId w:val="3"/>
        </w:numPr>
        <w:spacing w:after="0" w:line="240" w:lineRule="auto"/>
        <w:rPr>
          <w:rFonts w:asciiTheme="minorHAnsi" w:hAnsiTheme="minorHAnsi" w:cstheme="minorHAnsi"/>
          <w:lang w:val="en-CA" w:eastAsia="zh-CN"/>
        </w:rPr>
      </w:pPr>
      <w:r w:rsidRPr="00860F1F">
        <w:rPr>
          <w:rFonts w:asciiTheme="minorHAnsi" w:hAnsiTheme="minorHAnsi" w:cstheme="minorHAnsi"/>
          <w:lang w:val="en-CA" w:eastAsia="zh-CN"/>
        </w:rPr>
        <w:t>Too early (for example, insufficient data to support the business case or scientific hypothesis) </w:t>
      </w:r>
    </w:p>
    <w:p w14:paraId="7F58616D" w14:textId="77777777" w:rsidR="008A59F0" w:rsidRPr="00860F1F" w:rsidRDefault="008A59F0" w:rsidP="00B26FAE">
      <w:pPr>
        <w:pStyle w:val="ListParagraph"/>
        <w:numPr>
          <w:ilvl w:val="0"/>
          <w:numId w:val="3"/>
        </w:numPr>
        <w:spacing w:after="0" w:line="240" w:lineRule="auto"/>
        <w:rPr>
          <w:rFonts w:asciiTheme="minorHAnsi" w:hAnsiTheme="minorHAnsi" w:cstheme="minorHAnsi"/>
          <w:lang w:val="en-CA" w:eastAsia="zh-CN"/>
        </w:rPr>
      </w:pPr>
      <w:r w:rsidRPr="00860F1F">
        <w:rPr>
          <w:rFonts w:asciiTheme="minorHAnsi" w:hAnsiTheme="minorHAnsi" w:cstheme="minorHAnsi"/>
          <w:lang w:val="en-CA" w:eastAsia="zh-CN"/>
        </w:rPr>
        <w:t>Too high a valuation for the stage of the opportunity or size of market </w:t>
      </w:r>
    </w:p>
    <w:p w14:paraId="7C9E98F1" w14:textId="77777777" w:rsidR="008A59F0" w:rsidRPr="00860F1F" w:rsidRDefault="008A59F0" w:rsidP="00B26FAE">
      <w:pPr>
        <w:pStyle w:val="ListParagraph"/>
        <w:numPr>
          <w:ilvl w:val="0"/>
          <w:numId w:val="3"/>
        </w:numPr>
        <w:spacing w:after="0" w:line="240" w:lineRule="auto"/>
        <w:rPr>
          <w:rFonts w:asciiTheme="minorHAnsi" w:hAnsiTheme="minorHAnsi" w:cstheme="minorHAnsi"/>
          <w:lang w:val="en-CA" w:eastAsia="zh-CN"/>
        </w:rPr>
      </w:pPr>
      <w:r w:rsidRPr="00860F1F">
        <w:rPr>
          <w:rFonts w:asciiTheme="minorHAnsi" w:hAnsiTheme="minorHAnsi" w:cstheme="minorHAnsi"/>
          <w:lang w:val="en-CA" w:eastAsia="zh-CN"/>
        </w:rPr>
        <w:t>Too small a market</w:t>
      </w:r>
    </w:p>
    <w:p w14:paraId="5EB1832C" w14:textId="77777777" w:rsidR="003C51FA" w:rsidRPr="00396E69" w:rsidRDefault="006524B1">
      <w:pPr>
        <w:rPr>
          <w:rFonts w:asciiTheme="minorHAnsi" w:hAnsiTheme="minorHAnsi" w:cstheme="minorHAnsi"/>
          <w:b/>
          <w:bCs/>
        </w:rPr>
      </w:pPr>
      <w:r>
        <w:rPr>
          <w:sz w:val="24"/>
          <w:szCs w:val="24"/>
        </w:rPr>
        <w:br w:type="page"/>
      </w:r>
      <w:r w:rsidR="003C51FA" w:rsidRPr="00396E69">
        <w:rPr>
          <w:rFonts w:asciiTheme="minorHAnsi" w:hAnsiTheme="minorHAnsi" w:cstheme="minorHAnsi"/>
          <w:b/>
          <w:bCs/>
        </w:rPr>
        <w:lastRenderedPageBreak/>
        <w:t>MABA is grateful for the support of our sponsors:</w:t>
      </w:r>
    </w:p>
    <w:p w14:paraId="1857404A" w14:textId="058FD229" w:rsidR="0089385E" w:rsidRDefault="0089385E">
      <w:pPr>
        <w:rPr>
          <w:rFonts w:asciiTheme="minorHAnsi" w:hAnsiTheme="minorHAnsi" w:cstheme="minorHAnsi"/>
        </w:rPr>
      </w:pPr>
      <w:r w:rsidRPr="003D13D3">
        <w:rPr>
          <w:rFonts w:asciiTheme="minorHAnsi" w:hAnsiTheme="minorHAnsi" w:cstheme="minorHAnsi"/>
        </w:rPr>
        <w:t>Please let us know if any of them can assist you on your journey. We will be happy to make an introduction.</w:t>
      </w:r>
    </w:p>
    <w:p w14:paraId="0B554BA9" w14:textId="77777777" w:rsidR="00396E69" w:rsidRPr="00396E69" w:rsidRDefault="00396E69">
      <w:pPr>
        <w:rPr>
          <w:rFonts w:asciiTheme="minorHAnsi" w:hAnsiTheme="minorHAnsi" w:cstheme="minorHAnsi"/>
        </w:rPr>
      </w:pPr>
    </w:p>
    <w:p w14:paraId="0F13E050" w14:textId="77777777" w:rsidR="003C51FA" w:rsidRDefault="003C51FA" w:rsidP="003C51FA">
      <w:pPr>
        <w:tabs>
          <w:tab w:val="left" w:pos="5684"/>
        </w:tabs>
        <w:rPr>
          <w:rFonts w:ascii="Calibri" w:hAnsi="Calibri"/>
        </w:rPr>
      </w:pPr>
      <w:r>
        <w:rPr>
          <w:rFonts w:ascii="Calibri" w:hAnsi="Calibri"/>
          <w:noProof/>
        </w:rPr>
        <w:drawing>
          <wp:inline distT="0" distB="0" distL="0" distR="0" wp14:anchorId="17E04219" wp14:editId="11547B06">
            <wp:extent cx="2547257" cy="685800"/>
            <wp:effectExtent l="0" t="0" r="0" b="0"/>
            <wp:docPr id="17520322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539" cy="687222"/>
                    </a:xfrm>
                    <a:prstGeom prst="rect">
                      <a:avLst/>
                    </a:prstGeom>
                    <a:noFill/>
                    <a:ln>
                      <a:noFill/>
                    </a:ln>
                  </pic:spPr>
                </pic:pic>
              </a:graphicData>
            </a:graphic>
          </wp:inline>
        </w:drawing>
      </w:r>
    </w:p>
    <w:p w14:paraId="089117E3" w14:textId="77777777" w:rsidR="003C51FA" w:rsidRPr="00860F1F" w:rsidRDefault="003C51FA" w:rsidP="003C51FA">
      <w:pPr>
        <w:tabs>
          <w:tab w:val="left" w:pos="5684"/>
        </w:tabs>
        <w:rPr>
          <w:rFonts w:ascii="Calibri" w:hAnsi="Calibri"/>
        </w:rPr>
      </w:pPr>
      <w:r w:rsidRPr="0093298E">
        <w:rPr>
          <w:rFonts w:ascii="Calibri" w:hAnsi="Calibri"/>
        </w:rPr>
        <w:t xml:space="preserve">AcademicLabs.com is the first user-friendly and comprehensive interface </w:t>
      </w:r>
      <w:r>
        <w:rPr>
          <w:rFonts w:ascii="Calibri" w:hAnsi="Calibri"/>
        </w:rPr>
        <w:t>for</w:t>
      </w:r>
      <w:r w:rsidRPr="0093298E">
        <w:rPr>
          <w:rFonts w:ascii="Calibri" w:hAnsi="Calibri"/>
        </w:rPr>
        <w:t xml:space="preserve"> biotech startups, pharmaceutical companies and scientific experts to collaborate, consult, monitor, license a technology, sell, or recruit. </w:t>
      </w:r>
    </w:p>
    <w:p w14:paraId="4C3CC786" w14:textId="77777777" w:rsidR="003C51FA" w:rsidRDefault="003C51FA" w:rsidP="003C51FA">
      <w:pPr>
        <w:tabs>
          <w:tab w:val="left" w:pos="5684"/>
        </w:tabs>
        <w:rPr>
          <w:rFonts w:ascii="Calibri" w:hAnsi="Calibri"/>
        </w:rPr>
      </w:pPr>
    </w:p>
    <w:p w14:paraId="52BF3998" w14:textId="77777777" w:rsidR="003C51FA" w:rsidRDefault="003C51FA" w:rsidP="003C51FA">
      <w:pPr>
        <w:tabs>
          <w:tab w:val="left" w:pos="5684"/>
        </w:tabs>
        <w:rPr>
          <w:rFonts w:ascii="Calibri" w:hAnsi="Calibri"/>
        </w:rPr>
      </w:pPr>
      <w:r>
        <w:rPr>
          <w:rFonts w:ascii="Calibri" w:hAnsi="Calibri"/>
          <w:noProof/>
        </w:rPr>
        <w:drawing>
          <wp:inline distT="0" distB="0" distL="0" distR="0" wp14:anchorId="4C0889AD" wp14:editId="7E969666">
            <wp:extent cx="2484120" cy="899258"/>
            <wp:effectExtent l="0" t="0" r="0" b="0"/>
            <wp:docPr id="5236060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2499" cy="902291"/>
                    </a:xfrm>
                    <a:prstGeom prst="rect">
                      <a:avLst/>
                    </a:prstGeom>
                    <a:noFill/>
                    <a:ln>
                      <a:noFill/>
                    </a:ln>
                  </pic:spPr>
                </pic:pic>
              </a:graphicData>
            </a:graphic>
          </wp:inline>
        </w:drawing>
      </w:r>
    </w:p>
    <w:p w14:paraId="6CF15130" w14:textId="7677D641" w:rsidR="003C51FA" w:rsidRDefault="003C51FA" w:rsidP="003C51FA">
      <w:pPr>
        <w:tabs>
          <w:tab w:val="left" w:pos="5684"/>
        </w:tabs>
        <w:rPr>
          <w:rFonts w:ascii="Calibri" w:hAnsi="Calibri"/>
        </w:rPr>
      </w:pPr>
      <w:r>
        <w:rPr>
          <w:rFonts w:ascii="Calibri" w:hAnsi="Calibri"/>
        </w:rPr>
        <w:t>Courage Growth Partners offers l</w:t>
      </w:r>
      <w:r w:rsidRPr="0093298E">
        <w:rPr>
          <w:rFonts w:ascii="Calibri" w:hAnsi="Calibri"/>
        </w:rPr>
        <w:t xml:space="preserve">eadership </w:t>
      </w:r>
      <w:r>
        <w:rPr>
          <w:rFonts w:ascii="Calibri" w:hAnsi="Calibri"/>
        </w:rPr>
        <w:t>d</w:t>
      </w:r>
      <w:r w:rsidRPr="0093298E">
        <w:rPr>
          <w:rFonts w:ascii="Calibri" w:hAnsi="Calibri"/>
        </w:rPr>
        <w:t xml:space="preserve">evelopment for </w:t>
      </w:r>
      <w:r>
        <w:rPr>
          <w:rFonts w:ascii="Calibri" w:hAnsi="Calibri"/>
        </w:rPr>
        <w:t>h</w:t>
      </w:r>
      <w:r w:rsidRPr="0093298E">
        <w:rPr>
          <w:rFonts w:ascii="Calibri" w:hAnsi="Calibri"/>
        </w:rPr>
        <w:t>igh-</w:t>
      </w:r>
      <w:r>
        <w:rPr>
          <w:rFonts w:ascii="Calibri" w:hAnsi="Calibri"/>
        </w:rPr>
        <w:t>p</w:t>
      </w:r>
      <w:r w:rsidRPr="0093298E">
        <w:rPr>
          <w:rFonts w:ascii="Calibri" w:hAnsi="Calibri"/>
        </w:rPr>
        <w:t xml:space="preserve">otential </w:t>
      </w:r>
      <w:r>
        <w:rPr>
          <w:rFonts w:ascii="Calibri" w:hAnsi="Calibri"/>
        </w:rPr>
        <w:t>l</w:t>
      </w:r>
      <w:r w:rsidRPr="0093298E">
        <w:rPr>
          <w:rFonts w:ascii="Calibri" w:hAnsi="Calibri"/>
        </w:rPr>
        <w:t>eaders to</w:t>
      </w:r>
      <w:r>
        <w:rPr>
          <w:rFonts w:ascii="Calibri" w:hAnsi="Calibri"/>
        </w:rPr>
        <w:t xml:space="preserve"> o</w:t>
      </w:r>
      <w:r w:rsidRPr="0093298E">
        <w:rPr>
          <w:rFonts w:ascii="Calibri" w:hAnsi="Calibri"/>
        </w:rPr>
        <w:t xml:space="preserve">ptimize </w:t>
      </w:r>
      <w:r>
        <w:rPr>
          <w:rFonts w:ascii="Calibri" w:hAnsi="Calibri"/>
        </w:rPr>
        <w:t>g</w:t>
      </w:r>
      <w:r w:rsidRPr="0093298E">
        <w:rPr>
          <w:rFonts w:ascii="Calibri" w:hAnsi="Calibri"/>
        </w:rPr>
        <w:t xml:space="preserve">rowth with </w:t>
      </w:r>
      <w:r>
        <w:rPr>
          <w:rFonts w:ascii="Calibri" w:hAnsi="Calibri"/>
        </w:rPr>
        <w:t>g</w:t>
      </w:r>
      <w:r w:rsidRPr="0093298E">
        <w:rPr>
          <w:rFonts w:ascii="Calibri" w:hAnsi="Calibri"/>
        </w:rPr>
        <w:t>ame-</w:t>
      </w:r>
      <w:r>
        <w:rPr>
          <w:rFonts w:ascii="Calibri" w:hAnsi="Calibri"/>
        </w:rPr>
        <w:t>c</w:t>
      </w:r>
      <w:r w:rsidRPr="0093298E">
        <w:rPr>
          <w:rFonts w:ascii="Calibri" w:hAnsi="Calibri"/>
        </w:rPr>
        <w:t xml:space="preserve">hanging </w:t>
      </w:r>
      <w:r>
        <w:rPr>
          <w:rFonts w:ascii="Calibri" w:hAnsi="Calibri"/>
        </w:rPr>
        <w:t>i</w:t>
      </w:r>
      <w:r w:rsidRPr="0093298E">
        <w:rPr>
          <w:rFonts w:ascii="Calibri" w:hAnsi="Calibri"/>
        </w:rPr>
        <w:t xml:space="preserve">nnovations </w:t>
      </w:r>
      <w:r>
        <w:rPr>
          <w:rFonts w:ascii="Calibri" w:hAnsi="Calibri"/>
        </w:rPr>
        <w:t>and t</w:t>
      </w:r>
      <w:r w:rsidRPr="0093298E">
        <w:rPr>
          <w:rFonts w:ascii="Calibri" w:hAnsi="Calibri"/>
        </w:rPr>
        <w:t>ransformations</w:t>
      </w:r>
      <w:r>
        <w:rPr>
          <w:rFonts w:ascii="Calibri" w:hAnsi="Calibri"/>
        </w:rPr>
        <w:t>.</w:t>
      </w:r>
    </w:p>
    <w:p w14:paraId="304BDC5F" w14:textId="77777777" w:rsidR="00396E69" w:rsidRDefault="00396E69" w:rsidP="003C51FA">
      <w:pPr>
        <w:tabs>
          <w:tab w:val="left" w:pos="5684"/>
        </w:tabs>
        <w:rPr>
          <w:rFonts w:ascii="Calibri" w:hAnsi="Calibri"/>
          <w:noProof/>
        </w:rPr>
      </w:pPr>
    </w:p>
    <w:p w14:paraId="00C49368" w14:textId="77777777" w:rsidR="003C51FA" w:rsidRDefault="003C51FA" w:rsidP="003C51FA">
      <w:pPr>
        <w:tabs>
          <w:tab w:val="left" w:pos="5684"/>
        </w:tabs>
        <w:rPr>
          <w:rFonts w:ascii="Calibri" w:hAnsi="Calibri"/>
        </w:rPr>
      </w:pPr>
      <w:r>
        <w:rPr>
          <w:rFonts w:ascii="Calibri" w:hAnsi="Calibri"/>
          <w:noProof/>
        </w:rPr>
        <w:drawing>
          <wp:inline distT="0" distB="0" distL="0" distR="0" wp14:anchorId="7214BE1D" wp14:editId="7FCA80B9">
            <wp:extent cx="2241970" cy="837560"/>
            <wp:effectExtent l="0" t="0" r="6350" b="1270"/>
            <wp:docPr id="266200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255" b="15509"/>
                    <a:stretch/>
                  </pic:blipFill>
                  <pic:spPr bwMode="auto">
                    <a:xfrm>
                      <a:off x="0" y="0"/>
                      <a:ext cx="2276851" cy="850591"/>
                    </a:xfrm>
                    <a:prstGeom prst="rect">
                      <a:avLst/>
                    </a:prstGeom>
                    <a:noFill/>
                    <a:ln>
                      <a:noFill/>
                    </a:ln>
                    <a:extLst>
                      <a:ext uri="{53640926-AAD7-44D8-BBD7-CCE9431645EC}">
                        <a14:shadowObscured xmlns:a14="http://schemas.microsoft.com/office/drawing/2010/main"/>
                      </a:ext>
                    </a:extLst>
                  </pic:spPr>
                </pic:pic>
              </a:graphicData>
            </a:graphic>
          </wp:inline>
        </w:drawing>
      </w:r>
    </w:p>
    <w:p w14:paraId="10579EBA" w14:textId="77777777" w:rsidR="003C51FA" w:rsidRDefault="003C51FA" w:rsidP="003C51FA">
      <w:pPr>
        <w:tabs>
          <w:tab w:val="left" w:pos="5684"/>
        </w:tabs>
        <w:rPr>
          <w:rFonts w:ascii="Calibri" w:hAnsi="Calibri"/>
        </w:rPr>
      </w:pPr>
      <w:proofErr w:type="spellStart"/>
      <w:r w:rsidRPr="0093298E">
        <w:rPr>
          <w:rFonts w:ascii="Calibri" w:hAnsi="Calibri"/>
        </w:rPr>
        <w:t>EisnerAmper</w:t>
      </w:r>
      <w:proofErr w:type="spellEnd"/>
      <w:r w:rsidRPr="0093298E">
        <w:rPr>
          <w:rFonts w:ascii="Calibri" w:hAnsi="Calibri"/>
        </w:rPr>
        <w:t xml:space="preserve">, one of the largest business consulting firms in the world, is comprised of </w:t>
      </w:r>
      <w:proofErr w:type="spellStart"/>
      <w:r w:rsidRPr="0093298E">
        <w:rPr>
          <w:rFonts w:ascii="Calibri" w:hAnsi="Calibri"/>
        </w:rPr>
        <w:t>EisnerAmper</w:t>
      </w:r>
      <w:proofErr w:type="spellEnd"/>
      <w:r w:rsidRPr="0093298E">
        <w:rPr>
          <w:rFonts w:ascii="Calibri" w:hAnsi="Calibri"/>
        </w:rPr>
        <w:t xml:space="preserve"> LLP, a licensed independent CPA firm that provides client attest services</w:t>
      </w:r>
      <w:r>
        <w:rPr>
          <w:rFonts w:ascii="Calibri" w:hAnsi="Calibri"/>
        </w:rPr>
        <w:t>,</w:t>
      </w:r>
      <w:r w:rsidRPr="0093298E">
        <w:rPr>
          <w:rFonts w:ascii="Calibri" w:hAnsi="Calibri"/>
        </w:rPr>
        <w:t xml:space="preserve"> and Eisner Advisory Group LLC, an alternative practice structure that provides business advisory and non-attest services</w:t>
      </w:r>
      <w:r>
        <w:rPr>
          <w:rFonts w:ascii="Calibri" w:hAnsi="Calibri"/>
        </w:rPr>
        <w:t>.</w:t>
      </w:r>
    </w:p>
    <w:p w14:paraId="0C7103EA" w14:textId="77777777" w:rsidR="003C51FA" w:rsidRDefault="003C51FA" w:rsidP="003C51FA">
      <w:pPr>
        <w:tabs>
          <w:tab w:val="left" w:pos="5684"/>
        </w:tabs>
        <w:rPr>
          <w:rFonts w:ascii="Calibri" w:hAnsi="Calibri"/>
        </w:rPr>
      </w:pPr>
    </w:p>
    <w:p w14:paraId="065498D5" w14:textId="77777777" w:rsidR="00E20E68" w:rsidRDefault="00E20E68">
      <w:pPr>
        <w:rPr>
          <w:rFonts w:ascii="Calibri" w:hAnsi="Calibri"/>
        </w:rPr>
      </w:pPr>
      <w:r>
        <w:rPr>
          <w:rFonts w:ascii="Calibri" w:hAnsi="Calibri"/>
        </w:rPr>
        <w:br w:type="page"/>
      </w:r>
    </w:p>
    <w:p w14:paraId="66AFEBC7" w14:textId="5E733F69" w:rsidR="003C51FA" w:rsidRDefault="003C51FA" w:rsidP="003C51FA">
      <w:pPr>
        <w:tabs>
          <w:tab w:val="left" w:pos="5684"/>
        </w:tabs>
        <w:rPr>
          <w:rFonts w:ascii="Calibri" w:hAnsi="Calibri"/>
        </w:rPr>
      </w:pPr>
      <w:r>
        <w:rPr>
          <w:rFonts w:ascii="Calibri" w:hAnsi="Calibri"/>
          <w:noProof/>
        </w:rPr>
        <w:lastRenderedPageBreak/>
        <w:drawing>
          <wp:inline distT="0" distB="0" distL="0" distR="0" wp14:anchorId="25F322FB" wp14:editId="7B91C0E9">
            <wp:extent cx="2011449" cy="236220"/>
            <wp:effectExtent l="0" t="0" r="8255" b="0"/>
            <wp:docPr id="15672023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7215" cy="238072"/>
                    </a:xfrm>
                    <a:prstGeom prst="rect">
                      <a:avLst/>
                    </a:prstGeom>
                    <a:noFill/>
                    <a:ln>
                      <a:noFill/>
                    </a:ln>
                  </pic:spPr>
                </pic:pic>
              </a:graphicData>
            </a:graphic>
          </wp:inline>
        </w:drawing>
      </w:r>
    </w:p>
    <w:p w14:paraId="05F52998" w14:textId="77777777" w:rsidR="003C51FA" w:rsidRDefault="003C51FA" w:rsidP="003C51FA">
      <w:pPr>
        <w:tabs>
          <w:tab w:val="left" w:pos="5684"/>
        </w:tabs>
        <w:rPr>
          <w:rFonts w:ascii="Calibri" w:hAnsi="Calibri"/>
        </w:rPr>
      </w:pPr>
      <w:proofErr w:type="spellStart"/>
      <w:r w:rsidRPr="0093298E">
        <w:rPr>
          <w:rFonts w:ascii="Calibri" w:hAnsi="Calibri"/>
        </w:rPr>
        <w:t>kmacconnect</w:t>
      </w:r>
      <w:proofErr w:type="spellEnd"/>
      <w:r w:rsidRPr="0093298E">
        <w:rPr>
          <w:rFonts w:ascii="Calibri" w:hAnsi="Calibri"/>
        </w:rPr>
        <w:t xml:space="preserve"> is a boutique </w:t>
      </w:r>
      <w:r>
        <w:rPr>
          <w:rFonts w:ascii="Calibri" w:hAnsi="Calibri"/>
        </w:rPr>
        <w:t>PR</w:t>
      </w:r>
      <w:r w:rsidRPr="0093298E">
        <w:rPr>
          <w:rFonts w:ascii="Calibri" w:hAnsi="Calibri"/>
        </w:rPr>
        <w:t xml:space="preserve"> firm that helps companies and people engage purposefully</w:t>
      </w:r>
      <w:r>
        <w:rPr>
          <w:rFonts w:ascii="Calibri" w:hAnsi="Calibri"/>
        </w:rPr>
        <w:t>, seeking i</w:t>
      </w:r>
      <w:r w:rsidRPr="0093298E">
        <w:rPr>
          <w:rFonts w:ascii="Calibri" w:hAnsi="Calibri"/>
        </w:rPr>
        <w:t>nnovative ways to amplify </w:t>
      </w:r>
      <w:r>
        <w:rPr>
          <w:rFonts w:ascii="Calibri" w:hAnsi="Calibri"/>
        </w:rPr>
        <w:t>clients’</w:t>
      </w:r>
      <w:r w:rsidRPr="0093298E">
        <w:rPr>
          <w:rFonts w:ascii="Calibri" w:hAnsi="Calibri"/>
        </w:rPr>
        <w:t xml:space="preserve"> value proposition</w:t>
      </w:r>
      <w:r>
        <w:rPr>
          <w:rFonts w:ascii="Calibri" w:hAnsi="Calibri"/>
        </w:rPr>
        <w:t>s</w:t>
      </w:r>
      <w:r w:rsidRPr="0093298E">
        <w:rPr>
          <w:rFonts w:ascii="Calibri" w:hAnsi="Calibri"/>
        </w:rPr>
        <w:t>, create strategic synergies, and build relationships.</w:t>
      </w:r>
    </w:p>
    <w:p w14:paraId="2949646B" w14:textId="77777777" w:rsidR="003C51FA" w:rsidRDefault="003C51FA" w:rsidP="003C51FA">
      <w:pPr>
        <w:tabs>
          <w:tab w:val="left" w:pos="5684"/>
        </w:tabs>
        <w:rPr>
          <w:rFonts w:ascii="Calibri" w:hAnsi="Calibri"/>
        </w:rPr>
      </w:pPr>
    </w:p>
    <w:p w14:paraId="7F9E192F" w14:textId="77777777" w:rsidR="003C51FA" w:rsidRDefault="003C51FA" w:rsidP="003C51FA">
      <w:pPr>
        <w:tabs>
          <w:tab w:val="left" w:pos="5684"/>
        </w:tabs>
        <w:rPr>
          <w:rFonts w:ascii="Calibri" w:hAnsi="Calibri"/>
        </w:rPr>
      </w:pPr>
      <w:r>
        <w:rPr>
          <w:rFonts w:ascii="Calibri" w:hAnsi="Calibri"/>
          <w:noProof/>
        </w:rPr>
        <w:drawing>
          <wp:inline distT="0" distB="0" distL="0" distR="0" wp14:anchorId="21A2A0A9" wp14:editId="7E100EEF">
            <wp:extent cx="2151529" cy="574181"/>
            <wp:effectExtent l="0" t="0" r="1270" b="0"/>
            <wp:docPr id="311027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1626" cy="584882"/>
                    </a:xfrm>
                    <a:prstGeom prst="rect">
                      <a:avLst/>
                    </a:prstGeom>
                    <a:noFill/>
                    <a:ln>
                      <a:noFill/>
                    </a:ln>
                  </pic:spPr>
                </pic:pic>
              </a:graphicData>
            </a:graphic>
          </wp:inline>
        </w:drawing>
      </w:r>
    </w:p>
    <w:p w14:paraId="6F3928BE" w14:textId="77777777" w:rsidR="003C51FA" w:rsidRDefault="003C51FA" w:rsidP="003C51FA">
      <w:pPr>
        <w:tabs>
          <w:tab w:val="left" w:pos="5684"/>
        </w:tabs>
        <w:rPr>
          <w:rFonts w:ascii="Calibri" w:hAnsi="Calibri"/>
        </w:rPr>
      </w:pPr>
      <w:r w:rsidRPr="0093298E">
        <w:rPr>
          <w:rFonts w:ascii="Calibri" w:hAnsi="Calibri"/>
        </w:rPr>
        <w:t xml:space="preserve">As a global leader </w:t>
      </w:r>
      <w:r>
        <w:rPr>
          <w:rFonts w:ascii="Calibri" w:hAnsi="Calibri"/>
        </w:rPr>
        <w:t>in</w:t>
      </w:r>
      <w:r w:rsidRPr="0093298E">
        <w:rPr>
          <w:rFonts w:ascii="Calibri" w:hAnsi="Calibri"/>
        </w:rPr>
        <w:t xml:space="preserve"> innovative and comprehensive laboratory services, </w:t>
      </w:r>
      <w:proofErr w:type="spellStart"/>
      <w:r w:rsidRPr="0093298E">
        <w:rPr>
          <w:rFonts w:ascii="Calibri" w:hAnsi="Calibri"/>
        </w:rPr>
        <w:t>Labcorp</w:t>
      </w:r>
      <w:proofErr w:type="spellEnd"/>
      <w:r w:rsidRPr="0093298E">
        <w:rPr>
          <w:rFonts w:ascii="Calibri" w:hAnsi="Calibri"/>
        </w:rPr>
        <w:t xml:space="preserve"> (NYSE: LH) provides unparalleled diagnostics and drug development laboratory capabilities.</w:t>
      </w:r>
    </w:p>
    <w:p w14:paraId="7EDCE6D9" w14:textId="77777777" w:rsidR="003C51FA" w:rsidRDefault="003C51FA" w:rsidP="003C51FA">
      <w:pPr>
        <w:tabs>
          <w:tab w:val="left" w:pos="5684"/>
        </w:tabs>
        <w:rPr>
          <w:rFonts w:ascii="Calibri" w:hAnsi="Calibri"/>
        </w:rPr>
      </w:pPr>
      <w:r>
        <w:rPr>
          <w:rFonts w:ascii="Calibri" w:hAnsi="Calibri"/>
          <w:noProof/>
        </w:rPr>
        <w:drawing>
          <wp:inline distT="0" distB="0" distL="0" distR="0" wp14:anchorId="763084FE" wp14:editId="41EF8D16">
            <wp:extent cx="2197634" cy="869394"/>
            <wp:effectExtent l="0" t="0" r="0" b="6985"/>
            <wp:docPr id="1763706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8668" cy="877715"/>
                    </a:xfrm>
                    <a:prstGeom prst="rect">
                      <a:avLst/>
                    </a:prstGeom>
                    <a:noFill/>
                    <a:ln>
                      <a:noFill/>
                    </a:ln>
                  </pic:spPr>
                </pic:pic>
              </a:graphicData>
            </a:graphic>
          </wp:inline>
        </w:drawing>
      </w:r>
    </w:p>
    <w:p w14:paraId="7B910D56" w14:textId="77777777" w:rsidR="003C51FA" w:rsidRDefault="003C51FA" w:rsidP="003C51FA">
      <w:pPr>
        <w:tabs>
          <w:tab w:val="left" w:pos="5684"/>
        </w:tabs>
        <w:rPr>
          <w:rFonts w:ascii="Calibri" w:hAnsi="Calibri"/>
        </w:rPr>
      </w:pPr>
      <w:r w:rsidRPr="0093298E">
        <w:rPr>
          <w:rFonts w:ascii="Calibri" w:hAnsi="Calibri"/>
        </w:rPr>
        <w:t>RBW Consulting is a B Corp certified life sciences recruitment &amp; search consultancy helping life sciences businesses change the world by giving them the people, insight &amp; networks to innovate and scale.</w:t>
      </w:r>
    </w:p>
    <w:p w14:paraId="06B99BD9" w14:textId="77777777" w:rsidR="003C51FA" w:rsidRPr="0093298E" w:rsidRDefault="003C51FA" w:rsidP="003C51FA">
      <w:pPr>
        <w:tabs>
          <w:tab w:val="left" w:pos="5684"/>
        </w:tabs>
        <w:rPr>
          <w:rFonts w:ascii="Calibri" w:hAnsi="Calibri"/>
        </w:rPr>
      </w:pPr>
    </w:p>
    <w:p w14:paraId="199C9433" w14:textId="77777777" w:rsidR="003C51FA" w:rsidRDefault="003C51FA" w:rsidP="003C51FA">
      <w:pPr>
        <w:tabs>
          <w:tab w:val="left" w:pos="5684"/>
        </w:tabs>
        <w:rPr>
          <w:rFonts w:ascii="Segoe UI" w:hAnsi="Segoe UI" w:cs="Segoe UI"/>
          <w:shd w:val="clear" w:color="auto" w:fill="FFFFFF"/>
        </w:rPr>
      </w:pPr>
      <w:r>
        <w:rPr>
          <w:rFonts w:ascii="Calibri" w:hAnsi="Calibri"/>
          <w:noProof/>
        </w:rPr>
        <w:drawing>
          <wp:inline distT="0" distB="0" distL="0" distR="0" wp14:anchorId="265EBEB2" wp14:editId="1BC67BA6">
            <wp:extent cx="1996888" cy="754380"/>
            <wp:effectExtent l="0" t="0" r="3810" b="7620"/>
            <wp:docPr id="1892941475" name="Picture 4"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63249" name="Picture 4" descr="Blue letters on a black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7878" cy="754754"/>
                    </a:xfrm>
                    <a:prstGeom prst="rect">
                      <a:avLst/>
                    </a:prstGeom>
                    <a:noFill/>
                    <a:ln>
                      <a:noFill/>
                    </a:ln>
                  </pic:spPr>
                </pic:pic>
              </a:graphicData>
            </a:graphic>
          </wp:inline>
        </w:drawing>
      </w:r>
    </w:p>
    <w:p w14:paraId="12EF0F92" w14:textId="3DAE4228" w:rsidR="003C51FA" w:rsidRPr="00396E69" w:rsidRDefault="003C51FA" w:rsidP="00396E69">
      <w:pPr>
        <w:tabs>
          <w:tab w:val="left" w:pos="5684"/>
        </w:tabs>
        <w:rPr>
          <w:rFonts w:ascii="Calibri" w:hAnsi="Calibri"/>
        </w:rPr>
      </w:pPr>
      <w:r w:rsidRPr="0093298E">
        <w:rPr>
          <w:rFonts w:ascii="Calibri" w:hAnsi="Calibri"/>
        </w:rPr>
        <w:t xml:space="preserve">Wilson Sonsini Goodrich &amp; Rosati is the premier legal advisor to technology, life sciences, and other growth enterprises worldwide. </w:t>
      </w:r>
      <w:r>
        <w:rPr>
          <w:rFonts w:ascii="Calibri" w:hAnsi="Calibri"/>
        </w:rPr>
        <w:t xml:space="preserve">They </w:t>
      </w:r>
      <w:r w:rsidRPr="0093298E">
        <w:rPr>
          <w:rFonts w:ascii="Calibri" w:hAnsi="Calibri"/>
        </w:rPr>
        <w:t>represent companies from startups to global corporations, as well as the VC/PE firms, and investment banks that finance and advise them.</w:t>
      </w:r>
      <w:r>
        <w:rPr>
          <w:sz w:val="24"/>
          <w:szCs w:val="24"/>
        </w:rPr>
        <w:br w:type="page"/>
      </w:r>
    </w:p>
    <w:p w14:paraId="4AC79350" w14:textId="77777777" w:rsidR="00396E69" w:rsidRDefault="00396E69">
      <w:pPr>
        <w:rPr>
          <w:sz w:val="24"/>
          <w:szCs w:val="24"/>
        </w:rPr>
      </w:pPr>
    </w:p>
    <w:tbl>
      <w:tblPr>
        <w:tblW w:w="936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475"/>
      </w:tblGrid>
      <w:tr w:rsidR="00E3433E" w14:paraId="22E828CC" w14:textId="77777777">
        <w:tc>
          <w:tcPr>
            <w:tcW w:w="4885" w:type="dxa"/>
            <w:shd w:val="clear" w:color="auto" w:fill="auto"/>
            <w:tcMar>
              <w:top w:w="58" w:type="dxa"/>
              <w:left w:w="115" w:type="dxa"/>
              <w:bottom w:w="58" w:type="dxa"/>
              <w:right w:w="115" w:type="dxa"/>
            </w:tcMar>
          </w:tcPr>
          <w:p w14:paraId="783511B4" w14:textId="77777777" w:rsidR="00E3433E" w:rsidRDefault="006524B1">
            <w:pPr>
              <w:numPr>
                <w:ilvl w:val="0"/>
                <w:numId w:val="1"/>
              </w:numPr>
              <w:rPr>
                <w:rFonts w:ascii="Calibri" w:hAnsi="Calibri"/>
                <w:sz w:val="18"/>
                <w:szCs w:val="18"/>
              </w:rPr>
            </w:pPr>
            <w:r>
              <w:rPr>
                <w:rFonts w:ascii="Calibri" w:hAnsi="Calibri"/>
                <w:sz w:val="18"/>
                <w:szCs w:val="18"/>
              </w:rPr>
              <w:t>Name of company (plus website – if any)</w:t>
            </w:r>
          </w:p>
        </w:tc>
        <w:tc>
          <w:tcPr>
            <w:tcW w:w="4475" w:type="dxa"/>
            <w:shd w:val="clear" w:color="auto" w:fill="auto"/>
            <w:tcMar>
              <w:top w:w="58" w:type="dxa"/>
              <w:left w:w="115" w:type="dxa"/>
              <w:bottom w:w="58" w:type="dxa"/>
              <w:right w:w="115" w:type="dxa"/>
            </w:tcMar>
          </w:tcPr>
          <w:p w14:paraId="26F5130A" w14:textId="77777777" w:rsidR="00E3433E" w:rsidRDefault="00E3433E">
            <w:pPr>
              <w:rPr>
                <w:rFonts w:ascii="Calibri" w:hAnsi="Calibri"/>
                <w:sz w:val="18"/>
                <w:szCs w:val="18"/>
              </w:rPr>
            </w:pPr>
          </w:p>
        </w:tc>
      </w:tr>
      <w:tr w:rsidR="00E3433E" w14:paraId="349D05E4" w14:textId="77777777">
        <w:tc>
          <w:tcPr>
            <w:tcW w:w="4885" w:type="dxa"/>
            <w:shd w:val="clear" w:color="auto" w:fill="auto"/>
            <w:tcMar>
              <w:top w:w="58" w:type="dxa"/>
              <w:left w:w="115" w:type="dxa"/>
              <w:bottom w:w="58" w:type="dxa"/>
              <w:right w:w="115" w:type="dxa"/>
            </w:tcMar>
          </w:tcPr>
          <w:p w14:paraId="3F71DC7F" w14:textId="77777777" w:rsidR="00E3433E" w:rsidRDefault="006524B1">
            <w:pPr>
              <w:numPr>
                <w:ilvl w:val="0"/>
                <w:numId w:val="1"/>
              </w:numPr>
              <w:rPr>
                <w:rFonts w:ascii="Calibri" w:hAnsi="Calibri"/>
                <w:sz w:val="18"/>
                <w:szCs w:val="18"/>
              </w:rPr>
            </w:pPr>
            <w:r>
              <w:rPr>
                <w:rFonts w:ascii="Calibri" w:hAnsi="Calibri"/>
                <w:sz w:val="18"/>
                <w:szCs w:val="18"/>
              </w:rPr>
              <w:t>Name of main contact (name, title, phone(s) &amp; email)</w:t>
            </w:r>
          </w:p>
        </w:tc>
        <w:tc>
          <w:tcPr>
            <w:tcW w:w="4475" w:type="dxa"/>
            <w:shd w:val="clear" w:color="auto" w:fill="auto"/>
            <w:tcMar>
              <w:top w:w="58" w:type="dxa"/>
              <w:left w:w="115" w:type="dxa"/>
              <w:bottom w:w="58" w:type="dxa"/>
              <w:right w:w="115" w:type="dxa"/>
            </w:tcMar>
          </w:tcPr>
          <w:p w14:paraId="0E24CB6E" w14:textId="77777777" w:rsidR="00E3433E" w:rsidRDefault="00E3433E">
            <w:pPr>
              <w:rPr>
                <w:rFonts w:ascii="Calibri" w:hAnsi="Calibri"/>
                <w:sz w:val="18"/>
                <w:szCs w:val="18"/>
              </w:rPr>
            </w:pPr>
          </w:p>
        </w:tc>
      </w:tr>
      <w:tr w:rsidR="00E3433E" w14:paraId="46237341" w14:textId="77777777">
        <w:tc>
          <w:tcPr>
            <w:tcW w:w="4885" w:type="dxa"/>
            <w:shd w:val="clear" w:color="auto" w:fill="auto"/>
            <w:tcMar>
              <w:top w:w="58" w:type="dxa"/>
              <w:left w:w="115" w:type="dxa"/>
              <w:bottom w:w="58" w:type="dxa"/>
              <w:right w:w="115" w:type="dxa"/>
            </w:tcMar>
          </w:tcPr>
          <w:p w14:paraId="06F7C7E2" w14:textId="77777777" w:rsidR="00E3433E" w:rsidRDefault="006524B1">
            <w:pPr>
              <w:numPr>
                <w:ilvl w:val="0"/>
                <w:numId w:val="1"/>
              </w:numPr>
              <w:rPr>
                <w:rFonts w:ascii="Calibri" w:hAnsi="Calibri"/>
                <w:sz w:val="18"/>
                <w:szCs w:val="18"/>
              </w:rPr>
            </w:pPr>
            <w:r>
              <w:rPr>
                <w:rFonts w:ascii="Calibri" w:hAnsi="Calibri"/>
                <w:sz w:val="18"/>
                <w:szCs w:val="18"/>
              </w:rPr>
              <w:t>Location of company (if virtual, location of main contact)</w:t>
            </w:r>
          </w:p>
        </w:tc>
        <w:tc>
          <w:tcPr>
            <w:tcW w:w="4475" w:type="dxa"/>
            <w:shd w:val="clear" w:color="auto" w:fill="auto"/>
            <w:tcMar>
              <w:top w:w="58" w:type="dxa"/>
              <w:left w:w="115" w:type="dxa"/>
              <w:bottom w:w="58" w:type="dxa"/>
              <w:right w:w="115" w:type="dxa"/>
            </w:tcMar>
          </w:tcPr>
          <w:p w14:paraId="6ABBEA96" w14:textId="77777777" w:rsidR="00E3433E" w:rsidRDefault="00E3433E">
            <w:pPr>
              <w:rPr>
                <w:rFonts w:ascii="Calibri" w:hAnsi="Calibri"/>
                <w:sz w:val="18"/>
                <w:szCs w:val="18"/>
              </w:rPr>
            </w:pPr>
          </w:p>
        </w:tc>
      </w:tr>
      <w:tr w:rsidR="00E3433E" w14:paraId="6D704187" w14:textId="77777777">
        <w:tc>
          <w:tcPr>
            <w:tcW w:w="4885" w:type="dxa"/>
            <w:shd w:val="clear" w:color="auto" w:fill="auto"/>
            <w:tcMar>
              <w:top w:w="58" w:type="dxa"/>
              <w:left w:w="115" w:type="dxa"/>
              <w:bottom w:w="58" w:type="dxa"/>
              <w:right w:w="115" w:type="dxa"/>
            </w:tcMar>
          </w:tcPr>
          <w:p w14:paraId="59095AA1" w14:textId="77777777" w:rsidR="00E3433E" w:rsidRDefault="006524B1">
            <w:pPr>
              <w:ind w:left="720"/>
              <w:rPr>
                <w:rFonts w:ascii="Calibri" w:hAnsi="Calibri"/>
                <w:b/>
                <w:sz w:val="18"/>
                <w:szCs w:val="18"/>
              </w:rPr>
            </w:pPr>
            <w:r>
              <w:rPr>
                <w:rFonts w:ascii="Calibri" w:hAnsi="Calibri"/>
                <w:b/>
                <w:sz w:val="18"/>
                <w:szCs w:val="18"/>
              </w:rPr>
              <w:t>INTRODUCTION</w:t>
            </w:r>
          </w:p>
        </w:tc>
        <w:tc>
          <w:tcPr>
            <w:tcW w:w="4475" w:type="dxa"/>
            <w:shd w:val="clear" w:color="auto" w:fill="auto"/>
            <w:tcMar>
              <w:top w:w="58" w:type="dxa"/>
              <w:left w:w="115" w:type="dxa"/>
              <w:bottom w:w="58" w:type="dxa"/>
              <w:right w:w="115" w:type="dxa"/>
            </w:tcMar>
          </w:tcPr>
          <w:p w14:paraId="56E6C068" w14:textId="77777777" w:rsidR="00E3433E" w:rsidRDefault="00E3433E">
            <w:pPr>
              <w:rPr>
                <w:rFonts w:ascii="Calibri" w:hAnsi="Calibri"/>
                <w:sz w:val="18"/>
                <w:szCs w:val="18"/>
              </w:rPr>
            </w:pPr>
          </w:p>
        </w:tc>
      </w:tr>
      <w:tr w:rsidR="00E3433E" w14:paraId="66E12209" w14:textId="77777777">
        <w:tc>
          <w:tcPr>
            <w:tcW w:w="4885" w:type="dxa"/>
            <w:shd w:val="clear" w:color="auto" w:fill="auto"/>
            <w:tcMar>
              <w:top w:w="58" w:type="dxa"/>
              <w:left w:w="115" w:type="dxa"/>
              <w:bottom w:w="58" w:type="dxa"/>
              <w:right w:w="115" w:type="dxa"/>
            </w:tcMar>
          </w:tcPr>
          <w:p w14:paraId="068EB987" w14:textId="77777777" w:rsidR="00E3433E" w:rsidRDefault="006524B1">
            <w:pPr>
              <w:numPr>
                <w:ilvl w:val="0"/>
                <w:numId w:val="1"/>
              </w:numPr>
              <w:rPr>
                <w:rFonts w:ascii="Calibri" w:hAnsi="Calibri"/>
                <w:sz w:val="18"/>
                <w:szCs w:val="18"/>
              </w:rPr>
            </w:pPr>
            <w:r>
              <w:rPr>
                <w:rFonts w:ascii="Calibri" w:hAnsi="Calibri"/>
                <w:sz w:val="18"/>
                <w:szCs w:val="18"/>
              </w:rPr>
              <w:t>What is the problem your company is trying to solve?</w:t>
            </w:r>
          </w:p>
        </w:tc>
        <w:tc>
          <w:tcPr>
            <w:tcW w:w="4475" w:type="dxa"/>
            <w:shd w:val="clear" w:color="auto" w:fill="auto"/>
            <w:tcMar>
              <w:top w:w="58" w:type="dxa"/>
              <w:left w:w="115" w:type="dxa"/>
              <w:bottom w:w="58" w:type="dxa"/>
              <w:right w:w="115" w:type="dxa"/>
            </w:tcMar>
          </w:tcPr>
          <w:p w14:paraId="2C702FA9" w14:textId="77777777" w:rsidR="00E3433E" w:rsidRDefault="00E3433E">
            <w:pPr>
              <w:rPr>
                <w:rFonts w:ascii="Calibri" w:hAnsi="Calibri"/>
                <w:sz w:val="18"/>
                <w:szCs w:val="18"/>
              </w:rPr>
            </w:pPr>
          </w:p>
        </w:tc>
      </w:tr>
      <w:tr w:rsidR="00E3433E" w14:paraId="63141B0E" w14:textId="77777777">
        <w:tc>
          <w:tcPr>
            <w:tcW w:w="4885" w:type="dxa"/>
            <w:shd w:val="clear" w:color="auto" w:fill="auto"/>
            <w:tcMar>
              <w:top w:w="58" w:type="dxa"/>
              <w:left w:w="115" w:type="dxa"/>
              <w:bottom w:w="58" w:type="dxa"/>
              <w:right w:w="115" w:type="dxa"/>
            </w:tcMar>
          </w:tcPr>
          <w:p w14:paraId="65E3A396" w14:textId="77777777" w:rsidR="00E3433E" w:rsidRDefault="006524B1">
            <w:pPr>
              <w:numPr>
                <w:ilvl w:val="0"/>
                <w:numId w:val="1"/>
              </w:numPr>
              <w:rPr>
                <w:rFonts w:ascii="Calibri" w:hAnsi="Calibri"/>
                <w:sz w:val="18"/>
                <w:szCs w:val="18"/>
              </w:rPr>
            </w:pPr>
            <w:r>
              <w:rPr>
                <w:rFonts w:ascii="Calibri" w:hAnsi="Calibri"/>
                <w:sz w:val="18"/>
                <w:szCs w:val="18"/>
              </w:rPr>
              <w:t>Please describe your company’s solution to the problem, above, in plain English.</w:t>
            </w:r>
          </w:p>
        </w:tc>
        <w:tc>
          <w:tcPr>
            <w:tcW w:w="4475" w:type="dxa"/>
            <w:shd w:val="clear" w:color="auto" w:fill="auto"/>
            <w:tcMar>
              <w:top w:w="58" w:type="dxa"/>
              <w:left w:w="115" w:type="dxa"/>
              <w:bottom w:w="58" w:type="dxa"/>
              <w:right w:w="115" w:type="dxa"/>
            </w:tcMar>
          </w:tcPr>
          <w:p w14:paraId="6907960B" w14:textId="77777777" w:rsidR="00E3433E" w:rsidRDefault="00E3433E">
            <w:pPr>
              <w:rPr>
                <w:rFonts w:ascii="Calibri" w:hAnsi="Calibri"/>
                <w:sz w:val="18"/>
                <w:szCs w:val="18"/>
              </w:rPr>
            </w:pPr>
          </w:p>
        </w:tc>
      </w:tr>
      <w:tr w:rsidR="00E3433E" w14:paraId="29848FDC" w14:textId="77777777">
        <w:tc>
          <w:tcPr>
            <w:tcW w:w="4885" w:type="dxa"/>
            <w:shd w:val="clear" w:color="auto" w:fill="auto"/>
            <w:tcMar>
              <w:top w:w="58" w:type="dxa"/>
              <w:left w:w="115" w:type="dxa"/>
              <w:bottom w:w="58" w:type="dxa"/>
              <w:right w:w="115" w:type="dxa"/>
            </w:tcMar>
          </w:tcPr>
          <w:p w14:paraId="155ED9FB" w14:textId="77777777" w:rsidR="00E3433E" w:rsidRDefault="006524B1">
            <w:pPr>
              <w:numPr>
                <w:ilvl w:val="0"/>
                <w:numId w:val="1"/>
              </w:numPr>
              <w:rPr>
                <w:rFonts w:ascii="Calibri" w:hAnsi="Calibri"/>
                <w:sz w:val="18"/>
                <w:szCs w:val="18"/>
              </w:rPr>
            </w:pPr>
            <w:r>
              <w:rPr>
                <w:rFonts w:ascii="Calibri" w:hAnsi="Calibri"/>
                <w:sz w:val="18"/>
                <w:szCs w:val="18"/>
              </w:rPr>
              <w:t>Company start-up date</w:t>
            </w:r>
          </w:p>
        </w:tc>
        <w:tc>
          <w:tcPr>
            <w:tcW w:w="4475" w:type="dxa"/>
            <w:shd w:val="clear" w:color="auto" w:fill="auto"/>
            <w:tcMar>
              <w:top w:w="58" w:type="dxa"/>
              <w:left w:w="115" w:type="dxa"/>
              <w:bottom w:w="58" w:type="dxa"/>
              <w:right w:w="115" w:type="dxa"/>
            </w:tcMar>
          </w:tcPr>
          <w:p w14:paraId="72DD2941" w14:textId="77777777" w:rsidR="00E3433E" w:rsidRDefault="00E3433E">
            <w:pPr>
              <w:rPr>
                <w:rFonts w:ascii="Calibri" w:hAnsi="Calibri"/>
                <w:sz w:val="18"/>
                <w:szCs w:val="18"/>
              </w:rPr>
            </w:pPr>
          </w:p>
        </w:tc>
      </w:tr>
      <w:tr w:rsidR="00E3433E" w14:paraId="5D5C422A" w14:textId="77777777">
        <w:tc>
          <w:tcPr>
            <w:tcW w:w="4885" w:type="dxa"/>
            <w:shd w:val="clear" w:color="auto" w:fill="auto"/>
            <w:tcMar>
              <w:top w:w="58" w:type="dxa"/>
              <w:left w:w="115" w:type="dxa"/>
              <w:bottom w:w="58" w:type="dxa"/>
              <w:right w:w="115" w:type="dxa"/>
            </w:tcMar>
          </w:tcPr>
          <w:p w14:paraId="5D8FBE77" w14:textId="77777777" w:rsidR="00E3433E" w:rsidRDefault="006524B1">
            <w:pPr>
              <w:ind w:left="720"/>
              <w:rPr>
                <w:rFonts w:ascii="Calibri" w:hAnsi="Calibri"/>
                <w:b/>
                <w:sz w:val="18"/>
                <w:szCs w:val="18"/>
              </w:rPr>
            </w:pPr>
            <w:r>
              <w:rPr>
                <w:rFonts w:ascii="Calibri" w:hAnsi="Calibri"/>
                <w:b/>
                <w:sz w:val="18"/>
                <w:szCs w:val="18"/>
              </w:rPr>
              <w:t>FUNDING</w:t>
            </w:r>
          </w:p>
        </w:tc>
        <w:tc>
          <w:tcPr>
            <w:tcW w:w="4475" w:type="dxa"/>
            <w:shd w:val="clear" w:color="auto" w:fill="auto"/>
            <w:tcMar>
              <w:top w:w="58" w:type="dxa"/>
              <w:left w:w="115" w:type="dxa"/>
              <w:bottom w:w="58" w:type="dxa"/>
              <w:right w:w="115" w:type="dxa"/>
            </w:tcMar>
          </w:tcPr>
          <w:p w14:paraId="6E8AC95F" w14:textId="77777777" w:rsidR="00E3433E" w:rsidRDefault="00E3433E">
            <w:pPr>
              <w:rPr>
                <w:rFonts w:ascii="Calibri" w:hAnsi="Calibri"/>
                <w:sz w:val="18"/>
                <w:szCs w:val="18"/>
              </w:rPr>
            </w:pPr>
          </w:p>
        </w:tc>
      </w:tr>
      <w:tr w:rsidR="003B421B" w14:paraId="0FC41820" w14:textId="77777777">
        <w:tc>
          <w:tcPr>
            <w:tcW w:w="4885" w:type="dxa"/>
            <w:shd w:val="clear" w:color="auto" w:fill="auto"/>
            <w:tcMar>
              <w:top w:w="58" w:type="dxa"/>
              <w:left w:w="115" w:type="dxa"/>
              <w:bottom w:w="58" w:type="dxa"/>
              <w:right w:w="115" w:type="dxa"/>
            </w:tcMar>
          </w:tcPr>
          <w:p w14:paraId="6FB5C889" w14:textId="04450A62" w:rsidR="003B421B" w:rsidRDefault="003B421B" w:rsidP="003B421B">
            <w:pPr>
              <w:numPr>
                <w:ilvl w:val="0"/>
                <w:numId w:val="1"/>
              </w:numPr>
              <w:rPr>
                <w:rFonts w:ascii="Calibri" w:hAnsi="Calibri"/>
                <w:sz w:val="18"/>
                <w:szCs w:val="18"/>
              </w:rPr>
            </w:pPr>
            <w:r>
              <w:rPr>
                <w:rFonts w:ascii="Calibri" w:hAnsi="Calibri"/>
                <w:sz w:val="18"/>
                <w:szCs w:val="18"/>
              </w:rPr>
              <w:t>Describe non-dilutive or grant funding already received or applied for (please differentiate between received and applied for)</w:t>
            </w:r>
          </w:p>
        </w:tc>
        <w:tc>
          <w:tcPr>
            <w:tcW w:w="4475" w:type="dxa"/>
            <w:shd w:val="clear" w:color="auto" w:fill="auto"/>
            <w:tcMar>
              <w:top w:w="58" w:type="dxa"/>
              <w:left w:w="115" w:type="dxa"/>
              <w:bottom w:w="58" w:type="dxa"/>
              <w:right w:w="115" w:type="dxa"/>
            </w:tcMar>
          </w:tcPr>
          <w:p w14:paraId="2BDB1BBE" w14:textId="77777777" w:rsidR="003B421B" w:rsidRDefault="003B421B" w:rsidP="003B421B">
            <w:pPr>
              <w:rPr>
                <w:rFonts w:ascii="Calibri" w:hAnsi="Calibri"/>
                <w:sz w:val="18"/>
                <w:szCs w:val="18"/>
              </w:rPr>
            </w:pPr>
          </w:p>
        </w:tc>
      </w:tr>
      <w:tr w:rsidR="003B421B" w14:paraId="7C36C747" w14:textId="77777777">
        <w:tc>
          <w:tcPr>
            <w:tcW w:w="4885" w:type="dxa"/>
            <w:shd w:val="clear" w:color="auto" w:fill="auto"/>
            <w:tcMar>
              <w:top w:w="58" w:type="dxa"/>
              <w:left w:w="115" w:type="dxa"/>
              <w:bottom w:w="58" w:type="dxa"/>
              <w:right w:w="115" w:type="dxa"/>
            </w:tcMar>
          </w:tcPr>
          <w:p w14:paraId="37631A74" w14:textId="77777777" w:rsidR="003B421B" w:rsidRDefault="003B421B" w:rsidP="003B421B">
            <w:pPr>
              <w:numPr>
                <w:ilvl w:val="0"/>
                <w:numId w:val="1"/>
              </w:numPr>
              <w:rPr>
                <w:rFonts w:ascii="Calibri" w:hAnsi="Calibri"/>
                <w:sz w:val="18"/>
                <w:szCs w:val="18"/>
              </w:rPr>
            </w:pPr>
            <w:r>
              <w:rPr>
                <w:rFonts w:ascii="Calibri" w:hAnsi="Calibri"/>
                <w:sz w:val="18"/>
                <w:szCs w:val="18"/>
              </w:rPr>
              <w:t>Amount of money previously raised (total)</w:t>
            </w:r>
          </w:p>
        </w:tc>
        <w:tc>
          <w:tcPr>
            <w:tcW w:w="4475" w:type="dxa"/>
            <w:shd w:val="clear" w:color="auto" w:fill="auto"/>
            <w:tcMar>
              <w:top w:w="58" w:type="dxa"/>
              <w:left w:w="115" w:type="dxa"/>
              <w:bottom w:w="58" w:type="dxa"/>
              <w:right w:w="115" w:type="dxa"/>
            </w:tcMar>
          </w:tcPr>
          <w:p w14:paraId="6FFA9BC5" w14:textId="77777777" w:rsidR="003B421B" w:rsidRDefault="003B421B" w:rsidP="003B421B">
            <w:pPr>
              <w:rPr>
                <w:rFonts w:ascii="Calibri" w:hAnsi="Calibri"/>
                <w:sz w:val="18"/>
                <w:szCs w:val="18"/>
              </w:rPr>
            </w:pPr>
          </w:p>
        </w:tc>
      </w:tr>
      <w:tr w:rsidR="003B421B" w14:paraId="507930B6" w14:textId="77777777">
        <w:tc>
          <w:tcPr>
            <w:tcW w:w="4885" w:type="dxa"/>
            <w:shd w:val="clear" w:color="auto" w:fill="auto"/>
            <w:tcMar>
              <w:top w:w="58" w:type="dxa"/>
              <w:left w:w="115" w:type="dxa"/>
              <w:bottom w:w="58" w:type="dxa"/>
              <w:right w:w="115" w:type="dxa"/>
            </w:tcMar>
          </w:tcPr>
          <w:p w14:paraId="5C87F297" w14:textId="77777777" w:rsidR="003B421B" w:rsidRDefault="003B421B" w:rsidP="003B421B">
            <w:pPr>
              <w:numPr>
                <w:ilvl w:val="0"/>
                <w:numId w:val="1"/>
              </w:numPr>
              <w:rPr>
                <w:rFonts w:ascii="Calibri" w:hAnsi="Calibri"/>
                <w:sz w:val="18"/>
                <w:szCs w:val="18"/>
              </w:rPr>
            </w:pPr>
            <w:r>
              <w:rPr>
                <w:rFonts w:ascii="Calibri" w:hAnsi="Calibri"/>
                <w:sz w:val="18"/>
                <w:szCs w:val="18"/>
              </w:rPr>
              <w:t>Date last round closed</w:t>
            </w:r>
          </w:p>
        </w:tc>
        <w:tc>
          <w:tcPr>
            <w:tcW w:w="4475" w:type="dxa"/>
            <w:shd w:val="clear" w:color="auto" w:fill="auto"/>
            <w:tcMar>
              <w:top w:w="58" w:type="dxa"/>
              <w:left w:w="115" w:type="dxa"/>
              <w:bottom w:w="58" w:type="dxa"/>
              <w:right w:w="115" w:type="dxa"/>
            </w:tcMar>
          </w:tcPr>
          <w:p w14:paraId="6672782C" w14:textId="77777777" w:rsidR="003B421B" w:rsidRDefault="003B421B" w:rsidP="003B421B">
            <w:pPr>
              <w:rPr>
                <w:rFonts w:ascii="Calibri" w:hAnsi="Calibri"/>
                <w:sz w:val="18"/>
                <w:szCs w:val="18"/>
              </w:rPr>
            </w:pPr>
          </w:p>
        </w:tc>
      </w:tr>
      <w:tr w:rsidR="003B421B" w14:paraId="24D6DDF6" w14:textId="77777777">
        <w:tc>
          <w:tcPr>
            <w:tcW w:w="4885" w:type="dxa"/>
            <w:shd w:val="clear" w:color="auto" w:fill="auto"/>
            <w:tcMar>
              <w:top w:w="58" w:type="dxa"/>
              <w:left w:w="115" w:type="dxa"/>
              <w:bottom w:w="58" w:type="dxa"/>
              <w:right w:w="115" w:type="dxa"/>
            </w:tcMar>
          </w:tcPr>
          <w:p w14:paraId="544E9234" w14:textId="77777777" w:rsidR="003B421B" w:rsidRDefault="003B421B" w:rsidP="003B421B">
            <w:pPr>
              <w:numPr>
                <w:ilvl w:val="0"/>
                <w:numId w:val="1"/>
              </w:numPr>
              <w:rPr>
                <w:rFonts w:ascii="Calibri" w:hAnsi="Calibri"/>
                <w:sz w:val="18"/>
                <w:szCs w:val="18"/>
              </w:rPr>
            </w:pPr>
            <w:r>
              <w:rPr>
                <w:rFonts w:ascii="Calibri" w:hAnsi="Calibri"/>
                <w:sz w:val="18"/>
                <w:szCs w:val="18"/>
              </w:rPr>
              <w:t>Post-money valuation at the last round</w:t>
            </w:r>
          </w:p>
        </w:tc>
        <w:tc>
          <w:tcPr>
            <w:tcW w:w="4475" w:type="dxa"/>
            <w:shd w:val="clear" w:color="auto" w:fill="auto"/>
            <w:tcMar>
              <w:top w:w="58" w:type="dxa"/>
              <w:left w:w="115" w:type="dxa"/>
              <w:bottom w:w="58" w:type="dxa"/>
              <w:right w:w="115" w:type="dxa"/>
            </w:tcMar>
          </w:tcPr>
          <w:p w14:paraId="654BB7CB" w14:textId="77777777" w:rsidR="003B421B" w:rsidRDefault="003B421B" w:rsidP="003B421B">
            <w:pPr>
              <w:rPr>
                <w:rFonts w:ascii="Calibri" w:hAnsi="Calibri"/>
                <w:sz w:val="18"/>
                <w:szCs w:val="18"/>
              </w:rPr>
            </w:pPr>
          </w:p>
        </w:tc>
      </w:tr>
      <w:tr w:rsidR="003B421B" w14:paraId="2550FE04" w14:textId="77777777">
        <w:tc>
          <w:tcPr>
            <w:tcW w:w="4885" w:type="dxa"/>
            <w:shd w:val="clear" w:color="auto" w:fill="auto"/>
            <w:tcMar>
              <w:top w:w="58" w:type="dxa"/>
              <w:left w:w="115" w:type="dxa"/>
              <w:bottom w:w="58" w:type="dxa"/>
              <w:right w:w="115" w:type="dxa"/>
            </w:tcMar>
          </w:tcPr>
          <w:p w14:paraId="620DD977" w14:textId="7105BED6" w:rsidR="003B421B" w:rsidRDefault="003B421B" w:rsidP="003B421B">
            <w:pPr>
              <w:numPr>
                <w:ilvl w:val="0"/>
                <w:numId w:val="1"/>
              </w:numPr>
              <w:rPr>
                <w:rFonts w:ascii="Calibri" w:hAnsi="Calibri"/>
                <w:sz w:val="18"/>
                <w:szCs w:val="18"/>
              </w:rPr>
            </w:pPr>
            <w:r>
              <w:rPr>
                <w:rFonts w:ascii="Calibri" w:hAnsi="Calibri"/>
                <w:sz w:val="18"/>
                <w:szCs w:val="18"/>
              </w:rPr>
              <w:t>Current round:  Amount of money being raised</w:t>
            </w:r>
          </w:p>
        </w:tc>
        <w:tc>
          <w:tcPr>
            <w:tcW w:w="4475" w:type="dxa"/>
            <w:shd w:val="clear" w:color="auto" w:fill="auto"/>
            <w:tcMar>
              <w:top w:w="58" w:type="dxa"/>
              <w:left w:w="115" w:type="dxa"/>
              <w:bottom w:w="58" w:type="dxa"/>
              <w:right w:w="115" w:type="dxa"/>
            </w:tcMar>
          </w:tcPr>
          <w:p w14:paraId="485CA5C9" w14:textId="77777777" w:rsidR="003B421B" w:rsidRDefault="003B421B" w:rsidP="003B421B">
            <w:pPr>
              <w:rPr>
                <w:rFonts w:ascii="Calibri" w:hAnsi="Calibri"/>
                <w:sz w:val="18"/>
                <w:szCs w:val="18"/>
              </w:rPr>
            </w:pPr>
          </w:p>
        </w:tc>
      </w:tr>
      <w:tr w:rsidR="003B421B" w14:paraId="4EF9F371" w14:textId="77777777">
        <w:tc>
          <w:tcPr>
            <w:tcW w:w="4885" w:type="dxa"/>
            <w:shd w:val="clear" w:color="auto" w:fill="auto"/>
            <w:tcMar>
              <w:top w:w="58" w:type="dxa"/>
              <w:left w:w="115" w:type="dxa"/>
              <w:bottom w:w="58" w:type="dxa"/>
              <w:right w:w="115" w:type="dxa"/>
            </w:tcMar>
          </w:tcPr>
          <w:p w14:paraId="2F2DABCE" w14:textId="66C1DD63" w:rsidR="003B421B" w:rsidRDefault="003B421B" w:rsidP="003B421B">
            <w:pPr>
              <w:numPr>
                <w:ilvl w:val="0"/>
                <w:numId w:val="1"/>
              </w:numPr>
              <w:rPr>
                <w:rFonts w:ascii="Calibri" w:hAnsi="Calibri"/>
                <w:sz w:val="18"/>
                <w:szCs w:val="18"/>
              </w:rPr>
            </w:pPr>
            <w:r>
              <w:rPr>
                <w:rFonts w:ascii="Calibri" w:hAnsi="Calibri"/>
                <w:sz w:val="18"/>
                <w:szCs w:val="18"/>
              </w:rPr>
              <w:t>Current round:  Deal Terms (note/priced, discounts &amp; caps</w:t>
            </w:r>
            <w:r w:rsidR="004B1D4E">
              <w:rPr>
                <w:rFonts w:ascii="Calibri" w:hAnsi="Calibri"/>
                <w:sz w:val="18"/>
                <w:szCs w:val="18"/>
              </w:rPr>
              <w:t xml:space="preserve">, </w:t>
            </w:r>
            <w:r>
              <w:rPr>
                <w:rFonts w:ascii="Calibri" w:hAnsi="Calibri"/>
                <w:sz w:val="18"/>
                <w:szCs w:val="18"/>
              </w:rPr>
              <w:t>pre-money valuation</w:t>
            </w:r>
            <w:r w:rsidR="004B1D4E">
              <w:rPr>
                <w:rFonts w:ascii="Calibri" w:hAnsi="Calibri"/>
                <w:sz w:val="18"/>
                <w:szCs w:val="18"/>
              </w:rPr>
              <w:t>)</w:t>
            </w:r>
          </w:p>
        </w:tc>
        <w:tc>
          <w:tcPr>
            <w:tcW w:w="4475" w:type="dxa"/>
            <w:shd w:val="clear" w:color="auto" w:fill="auto"/>
            <w:tcMar>
              <w:top w:w="58" w:type="dxa"/>
              <w:left w:w="115" w:type="dxa"/>
              <w:bottom w:w="58" w:type="dxa"/>
              <w:right w:w="115" w:type="dxa"/>
            </w:tcMar>
          </w:tcPr>
          <w:p w14:paraId="0624DB33" w14:textId="77777777" w:rsidR="003B421B" w:rsidRDefault="003B421B" w:rsidP="003B421B">
            <w:pPr>
              <w:rPr>
                <w:rFonts w:ascii="Calibri" w:hAnsi="Calibri"/>
                <w:sz w:val="18"/>
                <w:szCs w:val="18"/>
              </w:rPr>
            </w:pPr>
          </w:p>
        </w:tc>
      </w:tr>
      <w:tr w:rsidR="003B421B" w14:paraId="32D68848" w14:textId="77777777">
        <w:tc>
          <w:tcPr>
            <w:tcW w:w="4885" w:type="dxa"/>
            <w:shd w:val="clear" w:color="auto" w:fill="auto"/>
            <w:tcMar>
              <w:top w:w="58" w:type="dxa"/>
              <w:left w:w="115" w:type="dxa"/>
              <w:bottom w:w="58" w:type="dxa"/>
              <w:right w:w="115" w:type="dxa"/>
            </w:tcMar>
          </w:tcPr>
          <w:p w14:paraId="65FD0D91" w14:textId="5AB18EF8" w:rsidR="003B421B" w:rsidRDefault="003B421B" w:rsidP="003B421B">
            <w:pPr>
              <w:numPr>
                <w:ilvl w:val="0"/>
                <w:numId w:val="1"/>
              </w:numPr>
              <w:rPr>
                <w:rFonts w:ascii="Calibri" w:hAnsi="Calibri"/>
                <w:sz w:val="18"/>
                <w:szCs w:val="18"/>
              </w:rPr>
            </w:pPr>
            <w:r>
              <w:rPr>
                <w:rFonts w:ascii="Calibri" w:hAnsi="Calibri"/>
                <w:sz w:val="18"/>
                <w:szCs w:val="18"/>
              </w:rPr>
              <w:t xml:space="preserve">Date current round began &amp; amount of money </w:t>
            </w:r>
            <w:r w:rsidR="00924986">
              <w:rPr>
                <w:rFonts w:ascii="Calibri" w:hAnsi="Calibri"/>
                <w:sz w:val="18"/>
                <w:szCs w:val="18"/>
              </w:rPr>
              <w:t>committed/</w:t>
            </w:r>
            <w:r>
              <w:rPr>
                <w:rFonts w:ascii="Calibri" w:hAnsi="Calibri"/>
                <w:sz w:val="18"/>
                <w:szCs w:val="18"/>
              </w:rPr>
              <w:t>invested so far</w:t>
            </w:r>
            <w:r w:rsidR="00924986">
              <w:rPr>
                <w:rFonts w:ascii="Calibri" w:hAnsi="Calibri"/>
                <w:sz w:val="18"/>
                <w:szCs w:val="18"/>
              </w:rPr>
              <w:t xml:space="preserve"> (differentiate between soft and hard commitments)</w:t>
            </w:r>
          </w:p>
        </w:tc>
        <w:tc>
          <w:tcPr>
            <w:tcW w:w="4475" w:type="dxa"/>
            <w:shd w:val="clear" w:color="auto" w:fill="auto"/>
            <w:tcMar>
              <w:top w:w="58" w:type="dxa"/>
              <w:left w:w="115" w:type="dxa"/>
              <w:bottom w:w="58" w:type="dxa"/>
              <w:right w:w="115" w:type="dxa"/>
            </w:tcMar>
          </w:tcPr>
          <w:p w14:paraId="37FE5383" w14:textId="77777777" w:rsidR="003B421B" w:rsidRDefault="003B421B" w:rsidP="003B421B">
            <w:pPr>
              <w:rPr>
                <w:rFonts w:ascii="Calibri" w:hAnsi="Calibri"/>
                <w:sz w:val="18"/>
                <w:szCs w:val="18"/>
              </w:rPr>
            </w:pPr>
          </w:p>
        </w:tc>
      </w:tr>
      <w:tr w:rsidR="003B421B" w14:paraId="4F57C0F8" w14:textId="77777777">
        <w:tc>
          <w:tcPr>
            <w:tcW w:w="4885" w:type="dxa"/>
            <w:shd w:val="clear" w:color="auto" w:fill="auto"/>
            <w:tcMar>
              <w:top w:w="58" w:type="dxa"/>
              <w:left w:w="115" w:type="dxa"/>
              <w:bottom w:w="58" w:type="dxa"/>
              <w:right w:w="115" w:type="dxa"/>
            </w:tcMar>
          </w:tcPr>
          <w:p w14:paraId="68F94B01" w14:textId="7492C3C8" w:rsidR="003B421B" w:rsidRDefault="003B421B" w:rsidP="003B421B">
            <w:pPr>
              <w:numPr>
                <w:ilvl w:val="0"/>
                <w:numId w:val="1"/>
              </w:numPr>
              <w:rPr>
                <w:rFonts w:ascii="Calibri" w:hAnsi="Calibri"/>
                <w:sz w:val="18"/>
                <w:szCs w:val="18"/>
              </w:rPr>
            </w:pPr>
            <w:r>
              <w:rPr>
                <w:rFonts w:ascii="Calibri" w:hAnsi="Calibri"/>
                <w:sz w:val="18"/>
                <w:szCs w:val="18"/>
              </w:rPr>
              <w:t>Investors already committed to participating in this round</w:t>
            </w:r>
          </w:p>
        </w:tc>
        <w:tc>
          <w:tcPr>
            <w:tcW w:w="4475" w:type="dxa"/>
            <w:shd w:val="clear" w:color="auto" w:fill="auto"/>
            <w:tcMar>
              <w:top w:w="58" w:type="dxa"/>
              <w:left w:w="115" w:type="dxa"/>
              <w:bottom w:w="58" w:type="dxa"/>
              <w:right w:w="115" w:type="dxa"/>
            </w:tcMar>
          </w:tcPr>
          <w:p w14:paraId="3EBF6378" w14:textId="77777777" w:rsidR="003B421B" w:rsidRDefault="003B421B" w:rsidP="003B421B">
            <w:pPr>
              <w:rPr>
                <w:rFonts w:ascii="Calibri" w:hAnsi="Calibri"/>
                <w:sz w:val="18"/>
                <w:szCs w:val="18"/>
              </w:rPr>
            </w:pPr>
          </w:p>
        </w:tc>
      </w:tr>
      <w:tr w:rsidR="009627BF" w14:paraId="103AABEC" w14:textId="77777777">
        <w:tc>
          <w:tcPr>
            <w:tcW w:w="4885" w:type="dxa"/>
            <w:shd w:val="clear" w:color="auto" w:fill="auto"/>
            <w:tcMar>
              <w:top w:w="58" w:type="dxa"/>
              <w:left w:w="115" w:type="dxa"/>
              <w:bottom w:w="58" w:type="dxa"/>
              <w:right w:w="115" w:type="dxa"/>
            </w:tcMar>
          </w:tcPr>
          <w:p w14:paraId="2D2A3DCC" w14:textId="2A61EDDC" w:rsidR="009627BF" w:rsidRDefault="009627BF" w:rsidP="009627BF">
            <w:pPr>
              <w:numPr>
                <w:ilvl w:val="0"/>
                <w:numId w:val="1"/>
              </w:numPr>
              <w:rPr>
                <w:rFonts w:ascii="Calibri" w:hAnsi="Calibri"/>
                <w:sz w:val="18"/>
                <w:szCs w:val="18"/>
              </w:rPr>
            </w:pPr>
            <w:r>
              <w:rPr>
                <w:rFonts w:ascii="Calibri" w:hAnsi="Calibri"/>
                <w:sz w:val="18"/>
                <w:szCs w:val="18"/>
              </w:rPr>
              <w:t xml:space="preserve">Minimum and Maximum </w:t>
            </w:r>
            <w:r w:rsidR="0003120B">
              <w:rPr>
                <w:rFonts w:ascii="Calibri" w:hAnsi="Calibri"/>
                <w:sz w:val="18"/>
                <w:szCs w:val="18"/>
              </w:rPr>
              <w:t xml:space="preserve">$ </w:t>
            </w:r>
            <w:r>
              <w:rPr>
                <w:rFonts w:ascii="Calibri" w:hAnsi="Calibri"/>
                <w:sz w:val="18"/>
                <w:szCs w:val="18"/>
              </w:rPr>
              <w:t>amount available for MABA to invest in this round</w:t>
            </w:r>
          </w:p>
        </w:tc>
        <w:tc>
          <w:tcPr>
            <w:tcW w:w="4475" w:type="dxa"/>
            <w:shd w:val="clear" w:color="auto" w:fill="auto"/>
            <w:tcMar>
              <w:top w:w="58" w:type="dxa"/>
              <w:left w:w="115" w:type="dxa"/>
              <w:bottom w:w="58" w:type="dxa"/>
              <w:right w:w="115" w:type="dxa"/>
            </w:tcMar>
          </w:tcPr>
          <w:p w14:paraId="48917B79" w14:textId="77777777" w:rsidR="009627BF" w:rsidRDefault="009627BF" w:rsidP="009627BF">
            <w:pPr>
              <w:rPr>
                <w:rFonts w:ascii="Calibri" w:hAnsi="Calibri"/>
                <w:sz w:val="18"/>
                <w:szCs w:val="18"/>
              </w:rPr>
            </w:pPr>
          </w:p>
        </w:tc>
      </w:tr>
      <w:tr w:rsidR="009627BF" w14:paraId="35DA891E" w14:textId="77777777">
        <w:tc>
          <w:tcPr>
            <w:tcW w:w="4885" w:type="dxa"/>
            <w:shd w:val="clear" w:color="auto" w:fill="auto"/>
            <w:tcMar>
              <w:top w:w="58" w:type="dxa"/>
              <w:left w:w="115" w:type="dxa"/>
              <w:bottom w:w="58" w:type="dxa"/>
              <w:right w:w="115" w:type="dxa"/>
            </w:tcMar>
          </w:tcPr>
          <w:p w14:paraId="7B9C12CF" w14:textId="1A57F57D" w:rsidR="009627BF" w:rsidRDefault="009627BF" w:rsidP="009627BF">
            <w:pPr>
              <w:numPr>
                <w:ilvl w:val="0"/>
                <w:numId w:val="1"/>
              </w:numPr>
              <w:rPr>
                <w:rFonts w:ascii="Calibri" w:hAnsi="Calibri"/>
                <w:sz w:val="18"/>
                <w:szCs w:val="18"/>
              </w:rPr>
            </w:pPr>
            <w:r>
              <w:rPr>
                <w:rFonts w:ascii="Calibri" w:hAnsi="Calibri"/>
                <w:sz w:val="18"/>
                <w:szCs w:val="18"/>
              </w:rPr>
              <w:lastRenderedPageBreak/>
              <w:t>Use of Funds from this round</w:t>
            </w:r>
            <w:r w:rsidR="00924986">
              <w:rPr>
                <w:rFonts w:ascii="Calibri" w:hAnsi="Calibri"/>
                <w:sz w:val="18"/>
                <w:szCs w:val="18"/>
              </w:rPr>
              <w:t>, including breakdown of amounts for major items</w:t>
            </w:r>
          </w:p>
        </w:tc>
        <w:tc>
          <w:tcPr>
            <w:tcW w:w="4475" w:type="dxa"/>
            <w:shd w:val="clear" w:color="auto" w:fill="auto"/>
            <w:tcMar>
              <w:top w:w="58" w:type="dxa"/>
              <w:left w:w="115" w:type="dxa"/>
              <w:bottom w:w="58" w:type="dxa"/>
              <w:right w:w="115" w:type="dxa"/>
            </w:tcMar>
          </w:tcPr>
          <w:p w14:paraId="2D8A8344" w14:textId="77777777" w:rsidR="009627BF" w:rsidRDefault="009627BF" w:rsidP="009627BF">
            <w:pPr>
              <w:rPr>
                <w:rFonts w:ascii="Calibri" w:hAnsi="Calibri"/>
                <w:sz w:val="18"/>
                <w:szCs w:val="18"/>
              </w:rPr>
            </w:pPr>
          </w:p>
        </w:tc>
      </w:tr>
      <w:tr w:rsidR="009627BF" w14:paraId="0CE500FD" w14:textId="77777777">
        <w:tc>
          <w:tcPr>
            <w:tcW w:w="4885" w:type="dxa"/>
            <w:shd w:val="clear" w:color="auto" w:fill="auto"/>
            <w:tcMar>
              <w:top w:w="58" w:type="dxa"/>
              <w:left w:w="115" w:type="dxa"/>
              <w:bottom w:w="58" w:type="dxa"/>
              <w:right w:w="115" w:type="dxa"/>
            </w:tcMar>
          </w:tcPr>
          <w:p w14:paraId="6B36F4C4" w14:textId="473DEFBD" w:rsidR="009627BF" w:rsidRDefault="009627BF" w:rsidP="009627BF">
            <w:pPr>
              <w:numPr>
                <w:ilvl w:val="0"/>
                <w:numId w:val="1"/>
              </w:numPr>
              <w:rPr>
                <w:rFonts w:ascii="Calibri" w:hAnsi="Calibri"/>
                <w:sz w:val="18"/>
                <w:szCs w:val="18"/>
              </w:rPr>
            </w:pPr>
            <w:r>
              <w:rPr>
                <w:rFonts w:ascii="Calibri" w:hAnsi="Calibri"/>
                <w:sz w:val="18"/>
                <w:szCs w:val="18"/>
              </w:rPr>
              <w:t xml:space="preserve">Future Financing:  Excluding the current round, how much more investment capital will be required </w:t>
            </w:r>
            <w:r w:rsidRPr="00687086">
              <w:rPr>
                <w:rFonts w:ascii="Calibri" w:hAnsi="Calibri"/>
                <w:b/>
                <w:bCs/>
                <w:sz w:val="18"/>
                <w:szCs w:val="18"/>
              </w:rPr>
              <w:t>to reach an exit</w:t>
            </w:r>
            <w:r>
              <w:rPr>
                <w:rFonts w:ascii="Calibri" w:hAnsi="Calibri"/>
                <w:sz w:val="18"/>
                <w:szCs w:val="18"/>
              </w:rPr>
              <w:t xml:space="preserve"> (including </w:t>
            </w:r>
            <w:r>
              <w:rPr>
                <w:rFonts w:ascii="Calibri" w:hAnsi="Calibri"/>
                <w:b/>
                <w:i/>
                <w:sz w:val="18"/>
                <w:szCs w:val="18"/>
              </w:rPr>
              <w:t>all</w:t>
            </w:r>
            <w:r>
              <w:rPr>
                <w:rFonts w:ascii="Calibri" w:hAnsi="Calibri"/>
                <w:sz w:val="18"/>
                <w:szCs w:val="18"/>
              </w:rPr>
              <w:t xml:space="preserve"> </w:t>
            </w:r>
            <w:r>
              <w:rPr>
                <w:rFonts w:ascii="Calibri" w:hAnsi="Calibri"/>
                <w:b/>
                <w:i/>
                <w:sz w:val="18"/>
                <w:szCs w:val="18"/>
              </w:rPr>
              <w:t>future rounds</w:t>
            </w:r>
            <w:r w:rsidR="0003120B">
              <w:rPr>
                <w:rFonts w:ascii="Calibri" w:hAnsi="Calibri"/>
                <w:b/>
                <w:i/>
                <w:sz w:val="18"/>
                <w:szCs w:val="18"/>
              </w:rPr>
              <w:t xml:space="preserve"> </w:t>
            </w:r>
            <w:proofErr w:type="gramStart"/>
            <w:r w:rsidR="0003120B">
              <w:rPr>
                <w:rFonts w:ascii="Calibri" w:hAnsi="Calibri"/>
                <w:b/>
                <w:i/>
                <w:sz w:val="18"/>
                <w:szCs w:val="18"/>
              </w:rPr>
              <w:t xml:space="preserve">only, </w:t>
            </w:r>
            <w:r>
              <w:rPr>
                <w:rFonts w:ascii="Calibri" w:hAnsi="Calibri"/>
                <w:b/>
                <w:i/>
                <w:sz w:val="18"/>
                <w:szCs w:val="18"/>
              </w:rPr>
              <w:t xml:space="preserve"> </w:t>
            </w:r>
            <w:r w:rsidR="0003120B">
              <w:rPr>
                <w:rFonts w:ascii="Calibri" w:hAnsi="Calibri"/>
                <w:sz w:val="18"/>
                <w:szCs w:val="18"/>
              </w:rPr>
              <w:t>exc</w:t>
            </w:r>
            <w:r>
              <w:rPr>
                <w:rFonts w:ascii="Calibri" w:hAnsi="Calibri"/>
                <w:sz w:val="18"/>
                <w:szCs w:val="18"/>
              </w:rPr>
              <w:t>luding</w:t>
            </w:r>
            <w:proofErr w:type="gramEnd"/>
            <w:r>
              <w:rPr>
                <w:rFonts w:ascii="Calibri" w:hAnsi="Calibri"/>
                <w:sz w:val="18"/>
                <w:szCs w:val="18"/>
              </w:rPr>
              <w:t xml:space="preserve"> grants or other non-dilutive funding)?  </w:t>
            </w:r>
          </w:p>
        </w:tc>
        <w:tc>
          <w:tcPr>
            <w:tcW w:w="4475" w:type="dxa"/>
            <w:shd w:val="clear" w:color="auto" w:fill="auto"/>
            <w:tcMar>
              <w:top w:w="58" w:type="dxa"/>
              <w:left w:w="115" w:type="dxa"/>
              <w:bottom w:w="58" w:type="dxa"/>
              <w:right w:w="115" w:type="dxa"/>
            </w:tcMar>
          </w:tcPr>
          <w:p w14:paraId="3658EF67" w14:textId="77777777" w:rsidR="009627BF" w:rsidRDefault="009627BF" w:rsidP="009627BF">
            <w:pPr>
              <w:rPr>
                <w:rFonts w:ascii="Calibri" w:hAnsi="Calibri"/>
                <w:sz w:val="18"/>
                <w:szCs w:val="18"/>
              </w:rPr>
            </w:pPr>
          </w:p>
        </w:tc>
      </w:tr>
      <w:tr w:rsidR="009627BF" w14:paraId="59F13278" w14:textId="77777777">
        <w:tc>
          <w:tcPr>
            <w:tcW w:w="4885" w:type="dxa"/>
            <w:shd w:val="clear" w:color="auto" w:fill="auto"/>
            <w:tcMar>
              <w:top w:w="58" w:type="dxa"/>
              <w:left w:w="115" w:type="dxa"/>
              <w:bottom w:w="58" w:type="dxa"/>
              <w:right w:w="115" w:type="dxa"/>
            </w:tcMar>
          </w:tcPr>
          <w:p w14:paraId="424CB444" w14:textId="4F97F4F4" w:rsidR="009627BF" w:rsidRDefault="009627BF" w:rsidP="009627BF">
            <w:pPr>
              <w:numPr>
                <w:ilvl w:val="0"/>
                <w:numId w:val="1"/>
              </w:numPr>
              <w:rPr>
                <w:rFonts w:ascii="Calibri" w:hAnsi="Calibri"/>
                <w:sz w:val="18"/>
                <w:szCs w:val="18"/>
              </w:rPr>
            </w:pPr>
            <w:r>
              <w:rPr>
                <w:rFonts w:ascii="Calibri" w:hAnsi="Calibri"/>
                <w:sz w:val="18"/>
                <w:szCs w:val="18"/>
              </w:rPr>
              <w:t>Where will your future funding (after this round) come from? Please include both dilutive and non-dilutive sources.</w:t>
            </w:r>
          </w:p>
        </w:tc>
        <w:tc>
          <w:tcPr>
            <w:tcW w:w="4475" w:type="dxa"/>
            <w:shd w:val="clear" w:color="auto" w:fill="auto"/>
            <w:tcMar>
              <w:top w:w="58" w:type="dxa"/>
              <w:left w:w="115" w:type="dxa"/>
              <w:bottom w:w="58" w:type="dxa"/>
              <w:right w:w="115" w:type="dxa"/>
            </w:tcMar>
          </w:tcPr>
          <w:p w14:paraId="13AC742A" w14:textId="77777777" w:rsidR="009627BF" w:rsidRDefault="009627BF" w:rsidP="009627BF">
            <w:pPr>
              <w:rPr>
                <w:rFonts w:ascii="Calibri" w:hAnsi="Calibri"/>
                <w:sz w:val="18"/>
                <w:szCs w:val="18"/>
              </w:rPr>
            </w:pPr>
          </w:p>
        </w:tc>
      </w:tr>
      <w:tr w:rsidR="009627BF" w14:paraId="209393DB" w14:textId="77777777">
        <w:tc>
          <w:tcPr>
            <w:tcW w:w="4885" w:type="dxa"/>
            <w:shd w:val="clear" w:color="auto" w:fill="auto"/>
            <w:tcMar>
              <w:top w:w="58" w:type="dxa"/>
              <w:left w:w="115" w:type="dxa"/>
              <w:bottom w:w="58" w:type="dxa"/>
              <w:right w:w="115" w:type="dxa"/>
            </w:tcMar>
          </w:tcPr>
          <w:p w14:paraId="1529FCD0" w14:textId="5EEC42D1" w:rsidR="009627BF" w:rsidRDefault="009627BF" w:rsidP="009627BF">
            <w:pPr>
              <w:numPr>
                <w:ilvl w:val="0"/>
                <w:numId w:val="1"/>
              </w:numPr>
              <w:rPr>
                <w:rFonts w:ascii="Calibri" w:hAnsi="Calibri"/>
                <w:sz w:val="18"/>
                <w:szCs w:val="18"/>
              </w:rPr>
            </w:pPr>
            <w:r>
              <w:rPr>
                <w:rFonts w:ascii="Calibri" w:hAnsi="Calibri"/>
                <w:sz w:val="18"/>
                <w:szCs w:val="18"/>
              </w:rPr>
              <w:t xml:space="preserve">What event will render further funding unnecessary (e.g., </w:t>
            </w:r>
            <w:r w:rsidR="00924986">
              <w:rPr>
                <w:rFonts w:ascii="Calibri" w:hAnsi="Calibri"/>
                <w:sz w:val="18"/>
                <w:szCs w:val="18"/>
              </w:rPr>
              <w:t xml:space="preserve">acquisition, </w:t>
            </w:r>
            <w:r>
              <w:rPr>
                <w:rFonts w:ascii="Calibri" w:hAnsi="Calibri"/>
                <w:sz w:val="18"/>
                <w:szCs w:val="18"/>
              </w:rPr>
              <w:t>licensing deal, breakeven achieved, other) – and time to reach that event?</w:t>
            </w:r>
          </w:p>
        </w:tc>
        <w:tc>
          <w:tcPr>
            <w:tcW w:w="4475" w:type="dxa"/>
            <w:shd w:val="clear" w:color="auto" w:fill="auto"/>
            <w:tcMar>
              <w:top w:w="58" w:type="dxa"/>
              <w:left w:w="115" w:type="dxa"/>
              <w:bottom w:w="58" w:type="dxa"/>
              <w:right w:w="115" w:type="dxa"/>
            </w:tcMar>
          </w:tcPr>
          <w:p w14:paraId="06D47B87" w14:textId="77777777" w:rsidR="009627BF" w:rsidRDefault="009627BF" w:rsidP="009627BF">
            <w:pPr>
              <w:rPr>
                <w:rFonts w:ascii="Calibri" w:hAnsi="Calibri"/>
                <w:sz w:val="18"/>
                <w:szCs w:val="18"/>
              </w:rPr>
            </w:pPr>
          </w:p>
        </w:tc>
      </w:tr>
      <w:tr w:rsidR="009627BF" w14:paraId="3349CD0B" w14:textId="77777777">
        <w:tc>
          <w:tcPr>
            <w:tcW w:w="4885" w:type="dxa"/>
            <w:shd w:val="clear" w:color="auto" w:fill="auto"/>
            <w:tcMar>
              <w:top w:w="58" w:type="dxa"/>
              <w:left w:w="115" w:type="dxa"/>
              <w:bottom w:w="58" w:type="dxa"/>
              <w:right w:w="115" w:type="dxa"/>
            </w:tcMar>
          </w:tcPr>
          <w:p w14:paraId="589BF9AC" w14:textId="5D3634BA" w:rsidR="009627BF" w:rsidRDefault="009627BF" w:rsidP="009627BF">
            <w:pPr>
              <w:numPr>
                <w:ilvl w:val="0"/>
                <w:numId w:val="1"/>
              </w:numPr>
              <w:rPr>
                <w:rFonts w:ascii="Calibri" w:hAnsi="Calibri"/>
                <w:sz w:val="18"/>
                <w:szCs w:val="18"/>
              </w:rPr>
            </w:pPr>
            <w:r>
              <w:rPr>
                <w:rFonts w:ascii="Calibri" w:hAnsi="Calibri"/>
                <w:sz w:val="18"/>
                <w:szCs w:val="18"/>
              </w:rPr>
              <w:t>Exit: What will an expected exit look like (type, timing, comps, ROI)?</w:t>
            </w:r>
          </w:p>
        </w:tc>
        <w:tc>
          <w:tcPr>
            <w:tcW w:w="4475" w:type="dxa"/>
            <w:shd w:val="clear" w:color="auto" w:fill="auto"/>
            <w:tcMar>
              <w:top w:w="58" w:type="dxa"/>
              <w:left w:w="115" w:type="dxa"/>
              <w:bottom w:w="58" w:type="dxa"/>
              <w:right w:w="115" w:type="dxa"/>
            </w:tcMar>
          </w:tcPr>
          <w:p w14:paraId="72C60F67" w14:textId="77777777" w:rsidR="009627BF" w:rsidRDefault="009627BF" w:rsidP="009627BF">
            <w:pPr>
              <w:rPr>
                <w:rFonts w:ascii="Calibri" w:hAnsi="Calibri"/>
                <w:sz w:val="18"/>
                <w:szCs w:val="18"/>
              </w:rPr>
            </w:pPr>
          </w:p>
        </w:tc>
      </w:tr>
      <w:tr w:rsidR="009627BF" w14:paraId="77D47031" w14:textId="77777777">
        <w:tc>
          <w:tcPr>
            <w:tcW w:w="4885" w:type="dxa"/>
            <w:shd w:val="clear" w:color="auto" w:fill="auto"/>
            <w:tcMar>
              <w:top w:w="58" w:type="dxa"/>
              <w:left w:w="115" w:type="dxa"/>
              <w:bottom w:w="58" w:type="dxa"/>
              <w:right w:w="115" w:type="dxa"/>
            </w:tcMar>
          </w:tcPr>
          <w:p w14:paraId="538E5170" w14:textId="77777777" w:rsidR="009627BF" w:rsidRDefault="009627BF" w:rsidP="009627BF">
            <w:pPr>
              <w:ind w:left="720"/>
              <w:rPr>
                <w:rFonts w:ascii="Calibri" w:hAnsi="Calibri"/>
                <w:b/>
                <w:sz w:val="18"/>
                <w:szCs w:val="18"/>
              </w:rPr>
            </w:pPr>
            <w:r>
              <w:rPr>
                <w:rFonts w:ascii="Calibri" w:hAnsi="Calibri"/>
                <w:b/>
                <w:sz w:val="18"/>
                <w:szCs w:val="18"/>
              </w:rPr>
              <w:t>PRODUCT</w:t>
            </w:r>
          </w:p>
        </w:tc>
        <w:tc>
          <w:tcPr>
            <w:tcW w:w="4475" w:type="dxa"/>
            <w:shd w:val="clear" w:color="auto" w:fill="auto"/>
            <w:tcMar>
              <w:top w:w="58" w:type="dxa"/>
              <w:left w:w="115" w:type="dxa"/>
              <w:bottom w:w="58" w:type="dxa"/>
              <w:right w:w="115" w:type="dxa"/>
            </w:tcMar>
          </w:tcPr>
          <w:p w14:paraId="15D71885" w14:textId="77777777" w:rsidR="009627BF" w:rsidRDefault="009627BF" w:rsidP="009627BF">
            <w:pPr>
              <w:rPr>
                <w:rFonts w:ascii="Calibri" w:hAnsi="Calibri"/>
                <w:sz w:val="18"/>
                <w:szCs w:val="18"/>
              </w:rPr>
            </w:pPr>
          </w:p>
        </w:tc>
      </w:tr>
      <w:tr w:rsidR="009627BF" w14:paraId="73EF210F" w14:textId="77777777">
        <w:tc>
          <w:tcPr>
            <w:tcW w:w="4885" w:type="dxa"/>
            <w:shd w:val="clear" w:color="auto" w:fill="auto"/>
            <w:tcMar>
              <w:top w:w="58" w:type="dxa"/>
              <w:left w:w="115" w:type="dxa"/>
              <w:bottom w:w="58" w:type="dxa"/>
              <w:right w:w="115" w:type="dxa"/>
            </w:tcMar>
          </w:tcPr>
          <w:p w14:paraId="2BE10BC0" w14:textId="77777777" w:rsidR="009627BF" w:rsidRDefault="009627BF" w:rsidP="009627BF">
            <w:pPr>
              <w:numPr>
                <w:ilvl w:val="0"/>
                <w:numId w:val="1"/>
              </w:numPr>
              <w:rPr>
                <w:rFonts w:ascii="Calibri" w:hAnsi="Calibri"/>
                <w:sz w:val="18"/>
                <w:szCs w:val="18"/>
              </w:rPr>
            </w:pPr>
            <w:r>
              <w:rPr>
                <w:rFonts w:ascii="Calibri" w:hAnsi="Calibri"/>
                <w:sz w:val="18"/>
                <w:szCs w:val="18"/>
              </w:rPr>
              <w:t>Is this a single product/service or a platform?</w:t>
            </w:r>
          </w:p>
        </w:tc>
        <w:tc>
          <w:tcPr>
            <w:tcW w:w="4475" w:type="dxa"/>
            <w:shd w:val="clear" w:color="auto" w:fill="auto"/>
            <w:tcMar>
              <w:top w:w="58" w:type="dxa"/>
              <w:left w:w="115" w:type="dxa"/>
              <w:bottom w:w="58" w:type="dxa"/>
              <w:right w:w="115" w:type="dxa"/>
            </w:tcMar>
          </w:tcPr>
          <w:p w14:paraId="738C99A4" w14:textId="77777777" w:rsidR="009627BF" w:rsidRDefault="009627BF" w:rsidP="009627BF">
            <w:pPr>
              <w:rPr>
                <w:rFonts w:ascii="Calibri" w:hAnsi="Calibri"/>
                <w:sz w:val="18"/>
                <w:szCs w:val="18"/>
              </w:rPr>
            </w:pPr>
          </w:p>
        </w:tc>
      </w:tr>
      <w:tr w:rsidR="009627BF" w14:paraId="1ADBE27F" w14:textId="77777777">
        <w:tc>
          <w:tcPr>
            <w:tcW w:w="4885" w:type="dxa"/>
            <w:shd w:val="clear" w:color="auto" w:fill="auto"/>
            <w:tcMar>
              <w:top w:w="58" w:type="dxa"/>
              <w:left w:w="115" w:type="dxa"/>
              <w:bottom w:w="58" w:type="dxa"/>
              <w:right w:w="115" w:type="dxa"/>
            </w:tcMar>
          </w:tcPr>
          <w:p w14:paraId="37D43FA6" w14:textId="77777777" w:rsidR="009627BF" w:rsidRDefault="009627BF" w:rsidP="009627BF">
            <w:pPr>
              <w:numPr>
                <w:ilvl w:val="0"/>
                <w:numId w:val="1"/>
              </w:numPr>
              <w:rPr>
                <w:rFonts w:ascii="Calibri" w:hAnsi="Calibri"/>
                <w:sz w:val="18"/>
                <w:szCs w:val="18"/>
              </w:rPr>
            </w:pPr>
            <w:r>
              <w:rPr>
                <w:rFonts w:ascii="Calibri" w:hAnsi="Calibri"/>
                <w:sz w:val="18"/>
                <w:szCs w:val="18"/>
              </w:rPr>
              <w:t>If the company has developed a platform, what is the first product/service to be marketed commercially?</w:t>
            </w:r>
          </w:p>
        </w:tc>
        <w:tc>
          <w:tcPr>
            <w:tcW w:w="4475" w:type="dxa"/>
            <w:shd w:val="clear" w:color="auto" w:fill="auto"/>
            <w:tcMar>
              <w:top w:w="58" w:type="dxa"/>
              <w:left w:w="115" w:type="dxa"/>
              <w:bottom w:w="58" w:type="dxa"/>
              <w:right w:w="115" w:type="dxa"/>
            </w:tcMar>
          </w:tcPr>
          <w:p w14:paraId="649A9F3D" w14:textId="77777777" w:rsidR="009627BF" w:rsidRDefault="009627BF" w:rsidP="009627BF">
            <w:pPr>
              <w:rPr>
                <w:rFonts w:ascii="Calibri" w:hAnsi="Calibri"/>
                <w:sz w:val="18"/>
                <w:szCs w:val="18"/>
              </w:rPr>
            </w:pPr>
          </w:p>
        </w:tc>
      </w:tr>
      <w:tr w:rsidR="009627BF" w14:paraId="60800B3C" w14:textId="77777777">
        <w:tc>
          <w:tcPr>
            <w:tcW w:w="4885" w:type="dxa"/>
            <w:shd w:val="clear" w:color="auto" w:fill="auto"/>
            <w:tcMar>
              <w:top w:w="58" w:type="dxa"/>
              <w:left w:w="115" w:type="dxa"/>
              <w:bottom w:w="58" w:type="dxa"/>
              <w:right w:w="115" w:type="dxa"/>
            </w:tcMar>
          </w:tcPr>
          <w:p w14:paraId="008CD4DE" w14:textId="77777777" w:rsidR="009627BF" w:rsidRDefault="009627BF" w:rsidP="009627BF">
            <w:pPr>
              <w:numPr>
                <w:ilvl w:val="0"/>
                <w:numId w:val="1"/>
              </w:numPr>
              <w:rPr>
                <w:rFonts w:ascii="Calibri" w:hAnsi="Calibri"/>
                <w:sz w:val="18"/>
                <w:szCs w:val="18"/>
              </w:rPr>
            </w:pPr>
            <w:r>
              <w:rPr>
                <w:rFonts w:ascii="Calibri" w:hAnsi="Calibri"/>
                <w:sz w:val="18"/>
                <w:szCs w:val="18"/>
              </w:rPr>
              <w:t xml:space="preserve">Please provide a </w:t>
            </w:r>
            <w:r>
              <w:rPr>
                <w:rFonts w:ascii="Calibri" w:hAnsi="Calibri"/>
                <w:b/>
                <w:i/>
                <w:sz w:val="18"/>
                <w:szCs w:val="18"/>
              </w:rPr>
              <w:t>non-confidential</w:t>
            </w:r>
            <w:r>
              <w:rPr>
                <w:rFonts w:ascii="Calibri" w:hAnsi="Calibri"/>
                <w:sz w:val="18"/>
                <w:szCs w:val="18"/>
              </w:rPr>
              <w:t xml:space="preserve"> description of how your product works</w:t>
            </w:r>
          </w:p>
        </w:tc>
        <w:tc>
          <w:tcPr>
            <w:tcW w:w="4475" w:type="dxa"/>
            <w:shd w:val="clear" w:color="auto" w:fill="auto"/>
            <w:tcMar>
              <w:top w:w="58" w:type="dxa"/>
              <w:left w:w="115" w:type="dxa"/>
              <w:bottom w:w="58" w:type="dxa"/>
              <w:right w:w="115" w:type="dxa"/>
            </w:tcMar>
          </w:tcPr>
          <w:p w14:paraId="35CEFB00" w14:textId="77777777" w:rsidR="009627BF" w:rsidRDefault="009627BF" w:rsidP="009627BF">
            <w:pPr>
              <w:rPr>
                <w:rFonts w:ascii="Calibri" w:hAnsi="Calibri"/>
                <w:sz w:val="18"/>
                <w:szCs w:val="18"/>
              </w:rPr>
            </w:pPr>
          </w:p>
        </w:tc>
      </w:tr>
      <w:tr w:rsidR="009627BF" w14:paraId="6E69AF8F" w14:textId="77777777">
        <w:tc>
          <w:tcPr>
            <w:tcW w:w="4885" w:type="dxa"/>
            <w:shd w:val="clear" w:color="auto" w:fill="auto"/>
            <w:tcMar>
              <w:top w:w="58" w:type="dxa"/>
              <w:left w:w="115" w:type="dxa"/>
              <w:bottom w:w="58" w:type="dxa"/>
              <w:right w:w="115" w:type="dxa"/>
            </w:tcMar>
          </w:tcPr>
          <w:p w14:paraId="2B3BF91B" w14:textId="77777777" w:rsidR="009627BF" w:rsidRDefault="009627BF" w:rsidP="009627BF">
            <w:pPr>
              <w:numPr>
                <w:ilvl w:val="0"/>
                <w:numId w:val="1"/>
              </w:numPr>
              <w:rPr>
                <w:rFonts w:ascii="Calibri" w:hAnsi="Calibri"/>
                <w:sz w:val="18"/>
                <w:szCs w:val="18"/>
              </w:rPr>
            </w:pPr>
            <w:r>
              <w:rPr>
                <w:rFonts w:ascii="Calibri" w:hAnsi="Calibri"/>
                <w:sz w:val="18"/>
                <w:szCs w:val="18"/>
              </w:rPr>
              <w:t>Please provide data in support of the product’s efficacy</w:t>
            </w:r>
          </w:p>
        </w:tc>
        <w:tc>
          <w:tcPr>
            <w:tcW w:w="4475" w:type="dxa"/>
            <w:shd w:val="clear" w:color="auto" w:fill="auto"/>
            <w:tcMar>
              <w:top w:w="58" w:type="dxa"/>
              <w:left w:w="115" w:type="dxa"/>
              <w:bottom w:w="58" w:type="dxa"/>
              <w:right w:w="115" w:type="dxa"/>
            </w:tcMar>
          </w:tcPr>
          <w:p w14:paraId="36D04166" w14:textId="77777777" w:rsidR="009627BF" w:rsidRDefault="009627BF" w:rsidP="009627BF">
            <w:pPr>
              <w:rPr>
                <w:rFonts w:ascii="Calibri" w:hAnsi="Calibri"/>
                <w:sz w:val="18"/>
                <w:szCs w:val="18"/>
              </w:rPr>
            </w:pPr>
          </w:p>
        </w:tc>
      </w:tr>
      <w:tr w:rsidR="009627BF" w14:paraId="32EB96DF" w14:textId="77777777">
        <w:tc>
          <w:tcPr>
            <w:tcW w:w="4885" w:type="dxa"/>
            <w:shd w:val="clear" w:color="auto" w:fill="auto"/>
            <w:tcMar>
              <w:top w:w="58" w:type="dxa"/>
              <w:left w:w="115" w:type="dxa"/>
              <w:bottom w:w="58" w:type="dxa"/>
              <w:right w:w="115" w:type="dxa"/>
            </w:tcMar>
          </w:tcPr>
          <w:p w14:paraId="6780E20E" w14:textId="139D135B" w:rsidR="009627BF" w:rsidRDefault="009627BF" w:rsidP="009627BF">
            <w:pPr>
              <w:numPr>
                <w:ilvl w:val="0"/>
                <w:numId w:val="1"/>
              </w:numPr>
              <w:rPr>
                <w:rFonts w:ascii="Calibri" w:hAnsi="Calibri"/>
                <w:sz w:val="18"/>
                <w:szCs w:val="18"/>
              </w:rPr>
            </w:pPr>
            <w:r>
              <w:rPr>
                <w:rFonts w:ascii="Calibri" w:hAnsi="Calibri"/>
                <w:sz w:val="18"/>
                <w:szCs w:val="18"/>
              </w:rPr>
              <w:t>Please indicate at least one significant publication that you believe supports your technology. (Be specific. If possible, please attach to submission)</w:t>
            </w:r>
          </w:p>
        </w:tc>
        <w:tc>
          <w:tcPr>
            <w:tcW w:w="4475" w:type="dxa"/>
            <w:shd w:val="clear" w:color="auto" w:fill="auto"/>
            <w:tcMar>
              <w:top w:w="58" w:type="dxa"/>
              <w:left w:w="115" w:type="dxa"/>
              <w:bottom w:w="58" w:type="dxa"/>
              <w:right w:w="115" w:type="dxa"/>
            </w:tcMar>
          </w:tcPr>
          <w:p w14:paraId="566D1C82" w14:textId="77777777" w:rsidR="009627BF" w:rsidRDefault="009627BF" w:rsidP="009627BF">
            <w:pPr>
              <w:rPr>
                <w:rFonts w:ascii="Calibri" w:hAnsi="Calibri"/>
                <w:sz w:val="18"/>
                <w:szCs w:val="18"/>
              </w:rPr>
            </w:pPr>
          </w:p>
        </w:tc>
      </w:tr>
      <w:tr w:rsidR="009627BF" w14:paraId="3E5E33F0" w14:textId="77777777">
        <w:tc>
          <w:tcPr>
            <w:tcW w:w="4885" w:type="dxa"/>
            <w:shd w:val="clear" w:color="auto" w:fill="auto"/>
            <w:tcMar>
              <w:top w:w="58" w:type="dxa"/>
              <w:left w:w="115" w:type="dxa"/>
              <w:bottom w:w="58" w:type="dxa"/>
              <w:right w:w="115" w:type="dxa"/>
            </w:tcMar>
          </w:tcPr>
          <w:p w14:paraId="1307B538" w14:textId="77777777" w:rsidR="009627BF" w:rsidRDefault="009627BF" w:rsidP="009627BF">
            <w:pPr>
              <w:numPr>
                <w:ilvl w:val="0"/>
                <w:numId w:val="1"/>
              </w:numPr>
              <w:rPr>
                <w:rFonts w:ascii="Calibri" w:hAnsi="Calibri"/>
                <w:sz w:val="18"/>
                <w:szCs w:val="18"/>
              </w:rPr>
            </w:pPr>
            <w:r>
              <w:rPr>
                <w:rFonts w:ascii="Calibri" w:hAnsi="Calibri"/>
                <w:sz w:val="18"/>
                <w:szCs w:val="18"/>
              </w:rPr>
              <w:t>Are there toxicity or other issues associated with your product?</w:t>
            </w:r>
          </w:p>
        </w:tc>
        <w:tc>
          <w:tcPr>
            <w:tcW w:w="4475" w:type="dxa"/>
            <w:shd w:val="clear" w:color="auto" w:fill="auto"/>
            <w:tcMar>
              <w:top w:w="58" w:type="dxa"/>
              <w:left w:w="115" w:type="dxa"/>
              <w:bottom w:w="58" w:type="dxa"/>
              <w:right w:w="115" w:type="dxa"/>
            </w:tcMar>
          </w:tcPr>
          <w:p w14:paraId="29BFCE68" w14:textId="77777777" w:rsidR="009627BF" w:rsidRDefault="009627BF" w:rsidP="009627BF">
            <w:pPr>
              <w:rPr>
                <w:rFonts w:ascii="Calibri" w:hAnsi="Calibri"/>
                <w:sz w:val="18"/>
                <w:szCs w:val="18"/>
              </w:rPr>
            </w:pPr>
          </w:p>
        </w:tc>
      </w:tr>
      <w:tr w:rsidR="009627BF" w14:paraId="001BDFDB" w14:textId="77777777">
        <w:tc>
          <w:tcPr>
            <w:tcW w:w="4885" w:type="dxa"/>
            <w:shd w:val="clear" w:color="auto" w:fill="auto"/>
            <w:tcMar>
              <w:top w:w="58" w:type="dxa"/>
              <w:left w:w="115" w:type="dxa"/>
              <w:bottom w:w="58" w:type="dxa"/>
              <w:right w:w="115" w:type="dxa"/>
            </w:tcMar>
          </w:tcPr>
          <w:p w14:paraId="3EFB54F4" w14:textId="77777777" w:rsidR="009627BF" w:rsidRDefault="009627BF" w:rsidP="009627BF">
            <w:pPr>
              <w:numPr>
                <w:ilvl w:val="0"/>
                <w:numId w:val="1"/>
              </w:numPr>
              <w:rPr>
                <w:rFonts w:ascii="Calibri" w:hAnsi="Calibri"/>
                <w:sz w:val="18"/>
                <w:szCs w:val="18"/>
              </w:rPr>
            </w:pPr>
            <w:r>
              <w:rPr>
                <w:rFonts w:ascii="Calibri" w:hAnsi="Calibri"/>
                <w:sz w:val="18"/>
                <w:szCs w:val="18"/>
              </w:rPr>
              <w:t>Please list the reasons your product is superior to the standard of care, and to competitors’ products (including those pending approval)</w:t>
            </w:r>
          </w:p>
        </w:tc>
        <w:tc>
          <w:tcPr>
            <w:tcW w:w="4475" w:type="dxa"/>
            <w:shd w:val="clear" w:color="auto" w:fill="auto"/>
            <w:tcMar>
              <w:top w:w="58" w:type="dxa"/>
              <w:left w:w="115" w:type="dxa"/>
              <w:bottom w:w="58" w:type="dxa"/>
              <w:right w:w="115" w:type="dxa"/>
            </w:tcMar>
          </w:tcPr>
          <w:p w14:paraId="4AF6FB84" w14:textId="77777777" w:rsidR="009627BF" w:rsidRDefault="009627BF" w:rsidP="009627BF">
            <w:pPr>
              <w:rPr>
                <w:rFonts w:ascii="Calibri" w:hAnsi="Calibri"/>
                <w:sz w:val="18"/>
                <w:szCs w:val="18"/>
              </w:rPr>
            </w:pPr>
          </w:p>
        </w:tc>
      </w:tr>
      <w:tr w:rsidR="009627BF" w14:paraId="4412EEB5" w14:textId="77777777">
        <w:tc>
          <w:tcPr>
            <w:tcW w:w="4885" w:type="dxa"/>
            <w:shd w:val="clear" w:color="auto" w:fill="auto"/>
            <w:tcMar>
              <w:top w:w="58" w:type="dxa"/>
              <w:left w:w="115" w:type="dxa"/>
              <w:bottom w:w="58" w:type="dxa"/>
              <w:right w:w="115" w:type="dxa"/>
            </w:tcMar>
          </w:tcPr>
          <w:p w14:paraId="4867936C" w14:textId="77777777" w:rsidR="009627BF" w:rsidRDefault="009627BF" w:rsidP="009627BF">
            <w:pPr>
              <w:numPr>
                <w:ilvl w:val="0"/>
                <w:numId w:val="1"/>
              </w:numPr>
              <w:rPr>
                <w:rFonts w:ascii="Calibri" w:hAnsi="Calibri"/>
                <w:sz w:val="18"/>
                <w:szCs w:val="18"/>
              </w:rPr>
            </w:pPr>
            <w:r>
              <w:rPr>
                <w:rFonts w:ascii="Calibri" w:hAnsi="Calibri"/>
                <w:sz w:val="18"/>
                <w:szCs w:val="18"/>
              </w:rPr>
              <w:t>Current development stage (of first product/service)</w:t>
            </w:r>
          </w:p>
        </w:tc>
        <w:tc>
          <w:tcPr>
            <w:tcW w:w="4475" w:type="dxa"/>
            <w:shd w:val="clear" w:color="auto" w:fill="auto"/>
            <w:tcMar>
              <w:top w:w="58" w:type="dxa"/>
              <w:left w:w="115" w:type="dxa"/>
              <w:bottom w:w="58" w:type="dxa"/>
              <w:right w:w="115" w:type="dxa"/>
            </w:tcMar>
          </w:tcPr>
          <w:p w14:paraId="488F7F49" w14:textId="77777777" w:rsidR="009627BF" w:rsidRDefault="009627BF" w:rsidP="009627BF">
            <w:pPr>
              <w:rPr>
                <w:rFonts w:ascii="Calibri" w:hAnsi="Calibri"/>
                <w:sz w:val="18"/>
                <w:szCs w:val="18"/>
              </w:rPr>
            </w:pPr>
          </w:p>
        </w:tc>
      </w:tr>
      <w:tr w:rsidR="009627BF" w14:paraId="222D620D" w14:textId="77777777">
        <w:tc>
          <w:tcPr>
            <w:tcW w:w="4885" w:type="dxa"/>
            <w:shd w:val="clear" w:color="auto" w:fill="auto"/>
            <w:tcMar>
              <w:top w:w="58" w:type="dxa"/>
              <w:left w:w="115" w:type="dxa"/>
              <w:bottom w:w="58" w:type="dxa"/>
              <w:right w:w="115" w:type="dxa"/>
            </w:tcMar>
          </w:tcPr>
          <w:p w14:paraId="255C71C5" w14:textId="77777777" w:rsidR="009627BF" w:rsidRDefault="009627BF" w:rsidP="009627BF">
            <w:pPr>
              <w:numPr>
                <w:ilvl w:val="0"/>
                <w:numId w:val="1"/>
              </w:numPr>
              <w:rPr>
                <w:rFonts w:ascii="Calibri" w:hAnsi="Calibri"/>
                <w:sz w:val="18"/>
                <w:szCs w:val="18"/>
              </w:rPr>
            </w:pPr>
            <w:r>
              <w:rPr>
                <w:rFonts w:ascii="Calibri" w:hAnsi="Calibri"/>
                <w:sz w:val="18"/>
                <w:szCs w:val="18"/>
              </w:rPr>
              <w:lastRenderedPageBreak/>
              <w:t>Briefly describe how product/device will be manufactured</w:t>
            </w:r>
          </w:p>
        </w:tc>
        <w:tc>
          <w:tcPr>
            <w:tcW w:w="4475" w:type="dxa"/>
            <w:shd w:val="clear" w:color="auto" w:fill="auto"/>
            <w:tcMar>
              <w:top w:w="58" w:type="dxa"/>
              <w:left w:w="115" w:type="dxa"/>
              <w:bottom w:w="58" w:type="dxa"/>
              <w:right w:w="115" w:type="dxa"/>
            </w:tcMar>
          </w:tcPr>
          <w:p w14:paraId="66854823" w14:textId="77777777" w:rsidR="009627BF" w:rsidRDefault="009627BF" w:rsidP="009627BF">
            <w:pPr>
              <w:rPr>
                <w:rFonts w:ascii="Calibri" w:hAnsi="Calibri"/>
                <w:sz w:val="18"/>
                <w:szCs w:val="18"/>
              </w:rPr>
            </w:pPr>
          </w:p>
        </w:tc>
      </w:tr>
      <w:tr w:rsidR="009627BF" w14:paraId="7AC87902" w14:textId="77777777">
        <w:tc>
          <w:tcPr>
            <w:tcW w:w="4885" w:type="dxa"/>
            <w:shd w:val="clear" w:color="auto" w:fill="auto"/>
            <w:tcMar>
              <w:top w:w="58" w:type="dxa"/>
              <w:left w:w="115" w:type="dxa"/>
              <w:bottom w:w="58" w:type="dxa"/>
              <w:right w:w="115" w:type="dxa"/>
            </w:tcMar>
          </w:tcPr>
          <w:p w14:paraId="42173F73" w14:textId="77777777" w:rsidR="009627BF" w:rsidRDefault="009627BF" w:rsidP="009627BF">
            <w:pPr>
              <w:ind w:left="720"/>
              <w:rPr>
                <w:rFonts w:ascii="Calibri" w:hAnsi="Calibri"/>
                <w:b/>
                <w:sz w:val="18"/>
                <w:szCs w:val="18"/>
              </w:rPr>
            </w:pPr>
            <w:r>
              <w:rPr>
                <w:rFonts w:ascii="Calibri" w:hAnsi="Calibri"/>
                <w:b/>
                <w:sz w:val="18"/>
                <w:szCs w:val="18"/>
              </w:rPr>
              <w:t>MARKET</w:t>
            </w:r>
          </w:p>
        </w:tc>
        <w:tc>
          <w:tcPr>
            <w:tcW w:w="4475" w:type="dxa"/>
            <w:shd w:val="clear" w:color="auto" w:fill="auto"/>
            <w:tcMar>
              <w:top w:w="58" w:type="dxa"/>
              <w:left w:w="115" w:type="dxa"/>
              <w:bottom w:w="58" w:type="dxa"/>
              <w:right w:w="115" w:type="dxa"/>
            </w:tcMar>
          </w:tcPr>
          <w:p w14:paraId="10E9F77F" w14:textId="77777777" w:rsidR="009627BF" w:rsidRDefault="009627BF" w:rsidP="009627BF">
            <w:pPr>
              <w:rPr>
                <w:rFonts w:ascii="Calibri" w:hAnsi="Calibri"/>
                <w:sz w:val="18"/>
                <w:szCs w:val="18"/>
              </w:rPr>
            </w:pPr>
          </w:p>
        </w:tc>
      </w:tr>
      <w:tr w:rsidR="009627BF" w14:paraId="61B8FAF8" w14:textId="77777777">
        <w:tc>
          <w:tcPr>
            <w:tcW w:w="4885" w:type="dxa"/>
            <w:shd w:val="clear" w:color="auto" w:fill="auto"/>
            <w:tcMar>
              <w:top w:w="58" w:type="dxa"/>
              <w:left w:w="115" w:type="dxa"/>
              <w:bottom w:w="58" w:type="dxa"/>
              <w:right w:w="115" w:type="dxa"/>
            </w:tcMar>
          </w:tcPr>
          <w:p w14:paraId="77D73291" w14:textId="77777777" w:rsidR="009627BF" w:rsidRDefault="009627BF" w:rsidP="009627BF">
            <w:pPr>
              <w:numPr>
                <w:ilvl w:val="0"/>
                <w:numId w:val="1"/>
              </w:numPr>
              <w:rPr>
                <w:rFonts w:ascii="Calibri" w:hAnsi="Calibri"/>
                <w:sz w:val="18"/>
                <w:szCs w:val="18"/>
              </w:rPr>
            </w:pPr>
            <w:r>
              <w:rPr>
                <w:rFonts w:ascii="Calibri" w:hAnsi="Calibri"/>
                <w:sz w:val="18"/>
                <w:szCs w:val="18"/>
              </w:rPr>
              <w:t>Total addressable market (if platform – for first product only)</w:t>
            </w:r>
          </w:p>
        </w:tc>
        <w:tc>
          <w:tcPr>
            <w:tcW w:w="4475" w:type="dxa"/>
            <w:shd w:val="clear" w:color="auto" w:fill="auto"/>
            <w:tcMar>
              <w:top w:w="58" w:type="dxa"/>
              <w:left w:w="115" w:type="dxa"/>
              <w:bottom w:w="58" w:type="dxa"/>
              <w:right w:w="115" w:type="dxa"/>
            </w:tcMar>
          </w:tcPr>
          <w:p w14:paraId="15BBD3CC" w14:textId="77777777" w:rsidR="009627BF" w:rsidRDefault="009627BF" w:rsidP="009627BF">
            <w:pPr>
              <w:rPr>
                <w:rFonts w:ascii="Calibri" w:hAnsi="Calibri"/>
                <w:sz w:val="18"/>
                <w:szCs w:val="18"/>
              </w:rPr>
            </w:pPr>
          </w:p>
        </w:tc>
      </w:tr>
      <w:tr w:rsidR="009627BF" w14:paraId="387D3176" w14:textId="77777777">
        <w:tc>
          <w:tcPr>
            <w:tcW w:w="4885" w:type="dxa"/>
            <w:shd w:val="clear" w:color="auto" w:fill="auto"/>
            <w:tcMar>
              <w:top w:w="58" w:type="dxa"/>
              <w:left w:w="115" w:type="dxa"/>
              <w:bottom w:w="58" w:type="dxa"/>
              <w:right w:w="115" w:type="dxa"/>
            </w:tcMar>
          </w:tcPr>
          <w:p w14:paraId="1080EF56" w14:textId="77777777" w:rsidR="009627BF" w:rsidRDefault="009627BF" w:rsidP="009627BF">
            <w:pPr>
              <w:numPr>
                <w:ilvl w:val="0"/>
                <w:numId w:val="1"/>
              </w:numPr>
              <w:rPr>
                <w:rFonts w:ascii="Calibri" w:hAnsi="Calibri"/>
                <w:sz w:val="18"/>
                <w:szCs w:val="18"/>
              </w:rPr>
            </w:pPr>
            <w:r>
              <w:rPr>
                <w:rFonts w:ascii="Calibri" w:hAnsi="Calibri"/>
                <w:sz w:val="18"/>
                <w:szCs w:val="18"/>
              </w:rPr>
              <w:t>Please identify all your known competitors</w:t>
            </w:r>
          </w:p>
        </w:tc>
        <w:tc>
          <w:tcPr>
            <w:tcW w:w="4475" w:type="dxa"/>
            <w:shd w:val="clear" w:color="auto" w:fill="auto"/>
            <w:tcMar>
              <w:top w:w="58" w:type="dxa"/>
              <w:left w:w="115" w:type="dxa"/>
              <w:bottom w:w="58" w:type="dxa"/>
              <w:right w:w="115" w:type="dxa"/>
            </w:tcMar>
          </w:tcPr>
          <w:p w14:paraId="3D6A77A8" w14:textId="77777777" w:rsidR="009627BF" w:rsidRDefault="009627BF" w:rsidP="009627BF">
            <w:pPr>
              <w:rPr>
                <w:rFonts w:ascii="Calibri" w:hAnsi="Calibri"/>
                <w:sz w:val="18"/>
                <w:szCs w:val="18"/>
              </w:rPr>
            </w:pPr>
          </w:p>
        </w:tc>
      </w:tr>
      <w:tr w:rsidR="009627BF" w14:paraId="389A208D" w14:textId="77777777">
        <w:tc>
          <w:tcPr>
            <w:tcW w:w="4885" w:type="dxa"/>
            <w:shd w:val="clear" w:color="auto" w:fill="auto"/>
            <w:tcMar>
              <w:top w:w="58" w:type="dxa"/>
              <w:left w:w="115" w:type="dxa"/>
              <w:bottom w:w="58" w:type="dxa"/>
              <w:right w:w="115" w:type="dxa"/>
            </w:tcMar>
          </w:tcPr>
          <w:p w14:paraId="35DF5602" w14:textId="77777777" w:rsidR="009627BF" w:rsidRDefault="009627BF" w:rsidP="009627BF">
            <w:pPr>
              <w:numPr>
                <w:ilvl w:val="0"/>
                <w:numId w:val="1"/>
              </w:numPr>
              <w:rPr>
                <w:rFonts w:ascii="Calibri" w:hAnsi="Calibri"/>
                <w:sz w:val="18"/>
                <w:szCs w:val="18"/>
              </w:rPr>
            </w:pPr>
            <w:r>
              <w:rPr>
                <w:rFonts w:ascii="Calibri" w:hAnsi="Calibri"/>
                <w:sz w:val="18"/>
                <w:szCs w:val="18"/>
              </w:rPr>
              <w:t xml:space="preserve">In addition to patients, please identify all entities (doctors, hospitals, insurance companies, etc.) that would benefit from your product – financially and otherwise, please indicate how they would benefit, and their reasons to support the product’s adoption </w:t>
            </w:r>
          </w:p>
        </w:tc>
        <w:tc>
          <w:tcPr>
            <w:tcW w:w="4475" w:type="dxa"/>
            <w:shd w:val="clear" w:color="auto" w:fill="auto"/>
            <w:tcMar>
              <w:top w:w="58" w:type="dxa"/>
              <w:left w:w="115" w:type="dxa"/>
              <w:bottom w:w="58" w:type="dxa"/>
              <w:right w:w="115" w:type="dxa"/>
            </w:tcMar>
          </w:tcPr>
          <w:p w14:paraId="53F351E8" w14:textId="77777777" w:rsidR="009627BF" w:rsidRDefault="009627BF" w:rsidP="009627BF">
            <w:pPr>
              <w:rPr>
                <w:rFonts w:ascii="Calibri" w:hAnsi="Calibri"/>
                <w:sz w:val="18"/>
                <w:szCs w:val="18"/>
              </w:rPr>
            </w:pPr>
          </w:p>
        </w:tc>
      </w:tr>
      <w:tr w:rsidR="009627BF" w14:paraId="17AE4533" w14:textId="77777777">
        <w:tc>
          <w:tcPr>
            <w:tcW w:w="4885" w:type="dxa"/>
            <w:shd w:val="clear" w:color="auto" w:fill="auto"/>
            <w:tcMar>
              <w:top w:w="58" w:type="dxa"/>
              <w:left w:w="115" w:type="dxa"/>
              <w:bottom w:w="58" w:type="dxa"/>
              <w:right w:w="115" w:type="dxa"/>
            </w:tcMar>
          </w:tcPr>
          <w:p w14:paraId="0BDF90F3" w14:textId="77777777" w:rsidR="009627BF" w:rsidRDefault="009627BF" w:rsidP="009627BF">
            <w:pPr>
              <w:numPr>
                <w:ilvl w:val="0"/>
                <w:numId w:val="1"/>
              </w:numPr>
              <w:rPr>
                <w:rFonts w:ascii="Calibri" w:hAnsi="Calibri"/>
                <w:sz w:val="18"/>
                <w:szCs w:val="18"/>
              </w:rPr>
            </w:pPr>
            <w:r>
              <w:rPr>
                <w:rFonts w:ascii="Calibri" w:hAnsi="Calibri"/>
                <w:sz w:val="18"/>
                <w:szCs w:val="18"/>
              </w:rPr>
              <w:t>Sales and Go-to-Market Strategy</w:t>
            </w:r>
          </w:p>
        </w:tc>
        <w:tc>
          <w:tcPr>
            <w:tcW w:w="4475" w:type="dxa"/>
            <w:shd w:val="clear" w:color="auto" w:fill="auto"/>
            <w:tcMar>
              <w:top w:w="58" w:type="dxa"/>
              <w:left w:w="115" w:type="dxa"/>
              <w:bottom w:w="58" w:type="dxa"/>
              <w:right w:w="115" w:type="dxa"/>
            </w:tcMar>
          </w:tcPr>
          <w:p w14:paraId="1AC877F2" w14:textId="77777777" w:rsidR="009627BF" w:rsidRDefault="009627BF" w:rsidP="009627BF">
            <w:pPr>
              <w:rPr>
                <w:rFonts w:ascii="Calibri" w:hAnsi="Calibri"/>
                <w:sz w:val="18"/>
                <w:szCs w:val="18"/>
              </w:rPr>
            </w:pPr>
          </w:p>
        </w:tc>
      </w:tr>
      <w:tr w:rsidR="009627BF" w14:paraId="5830FA72" w14:textId="77777777">
        <w:tc>
          <w:tcPr>
            <w:tcW w:w="4885" w:type="dxa"/>
            <w:shd w:val="clear" w:color="auto" w:fill="auto"/>
            <w:tcMar>
              <w:top w:w="58" w:type="dxa"/>
              <w:left w:w="115" w:type="dxa"/>
              <w:bottom w:w="58" w:type="dxa"/>
              <w:right w:w="115" w:type="dxa"/>
            </w:tcMar>
          </w:tcPr>
          <w:p w14:paraId="13A1778B" w14:textId="14A9E8E2" w:rsidR="009627BF" w:rsidRDefault="009627BF" w:rsidP="009627BF">
            <w:pPr>
              <w:numPr>
                <w:ilvl w:val="0"/>
                <w:numId w:val="1"/>
              </w:numPr>
              <w:rPr>
                <w:rFonts w:ascii="Calibri" w:hAnsi="Calibri"/>
                <w:sz w:val="18"/>
                <w:szCs w:val="18"/>
              </w:rPr>
            </w:pPr>
            <w:r>
              <w:rPr>
                <w:rFonts w:ascii="Calibri" w:hAnsi="Calibri"/>
                <w:sz w:val="18"/>
                <w:szCs w:val="18"/>
              </w:rPr>
              <w:t>If already selling – annual $ sales</w:t>
            </w:r>
            <w:r w:rsidR="00924986">
              <w:rPr>
                <w:rFonts w:ascii="Calibri" w:hAnsi="Calibri"/>
                <w:sz w:val="18"/>
                <w:szCs w:val="18"/>
              </w:rPr>
              <w:t>, recent growth rate</w:t>
            </w:r>
            <w:r>
              <w:rPr>
                <w:rFonts w:ascii="Calibri" w:hAnsi="Calibri"/>
                <w:sz w:val="18"/>
                <w:szCs w:val="18"/>
              </w:rPr>
              <w:t xml:space="preserve"> and number of customers</w:t>
            </w:r>
          </w:p>
        </w:tc>
        <w:tc>
          <w:tcPr>
            <w:tcW w:w="4475" w:type="dxa"/>
            <w:shd w:val="clear" w:color="auto" w:fill="auto"/>
            <w:tcMar>
              <w:top w:w="58" w:type="dxa"/>
              <w:left w:w="115" w:type="dxa"/>
              <w:bottom w:w="58" w:type="dxa"/>
              <w:right w:w="115" w:type="dxa"/>
            </w:tcMar>
          </w:tcPr>
          <w:p w14:paraId="3473C3F2" w14:textId="77777777" w:rsidR="009627BF" w:rsidRDefault="009627BF" w:rsidP="009627BF">
            <w:pPr>
              <w:rPr>
                <w:rFonts w:ascii="Calibri" w:hAnsi="Calibri"/>
                <w:sz w:val="18"/>
                <w:szCs w:val="18"/>
              </w:rPr>
            </w:pPr>
          </w:p>
        </w:tc>
      </w:tr>
      <w:tr w:rsidR="009627BF" w14:paraId="10139AC8" w14:textId="77777777">
        <w:tc>
          <w:tcPr>
            <w:tcW w:w="4885" w:type="dxa"/>
            <w:shd w:val="clear" w:color="auto" w:fill="auto"/>
            <w:tcMar>
              <w:top w:w="58" w:type="dxa"/>
              <w:left w:w="115" w:type="dxa"/>
              <w:bottom w:w="58" w:type="dxa"/>
              <w:right w:w="115" w:type="dxa"/>
            </w:tcMar>
          </w:tcPr>
          <w:p w14:paraId="6A04D7F4" w14:textId="77777777" w:rsidR="009627BF" w:rsidRDefault="009627BF" w:rsidP="009627BF">
            <w:pPr>
              <w:numPr>
                <w:ilvl w:val="0"/>
                <w:numId w:val="1"/>
              </w:numPr>
              <w:rPr>
                <w:rFonts w:ascii="Calibri" w:hAnsi="Calibri"/>
                <w:sz w:val="18"/>
                <w:szCs w:val="18"/>
              </w:rPr>
            </w:pPr>
            <w:r>
              <w:rPr>
                <w:rFonts w:ascii="Calibri" w:hAnsi="Calibri"/>
                <w:sz w:val="18"/>
                <w:szCs w:val="18"/>
              </w:rPr>
              <w:t>Please identify current &amp; anticipated alliance partners (please be specific)</w:t>
            </w:r>
          </w:p>
        </w:tc>
        <w:tc>
          <w:tcPr>
            <w:tcW w:w="4475" w:type="dxa"/>
            <w:shd w:val="clear" w:color="auto" w:fill="auto"/>
            <w:tcMar>
              <w:top w:w="58" w:type="dxa"/>
              <w:left w:w="115" w:type="dxa"/>
              <w:bottom w:w="58" w:type="dxa"/>
              <w:right w:w="115" w:type="dxa"/>
            </w:tcMar>
          </w:tcPr>
          <w:p w14:paraId="56DDA519" w14:textId="77777777" w:rsidR="009627BF" w:rsidRDefault="009627BF" w:rsidP="009627BF">
            <w:pPr>
              <w:rPr>
                <w:rFonts w:ascii="Calibri" w:hAnsi="Calibri"/>
                <w:sz w:val="18"/>
                <w:szCs w:val="18"/>
              </w:rPr>
            </w:pPr>
          </w:p>
        </w:tc>
      </w:tr>
      <w:tr w:rsidR="009627BF" w14:paraId="0DE5CAD6" w14:textId="77777777">
        <w:tc>
          <w:tcPr>
            <w:tcW w:w="4885" w:type="dxa"/>
            <w:shd w:val="clear" w:color="auto" w:fill="auto"/>
            <w:tcMar>
              <w:top w:w="58" w:type="dxa"/>
              <w:left w:w="115" w:type="dxa"/>
              <w:bottom w:w="58" w:type="dxa"/>
              <w:right w:w="115" w:type="dxa"/>
            </w:tcMar>
          </w:tcPr>
          <w:p w14:paraId="5B25B74E" w14:textId="77777777" w:rsidR="009627BF" w:rsidRDefault="009627BF" w:rsidP="009627BF">
            <w:pPr>
              <w:ind w:left="720"/>
              <w:rPr>
                <w:rFonts w:ascii="Calibri" w:hAnsi="Calibri"/>
                <w:b/>
                <w:sz w:val="18"/>
                <w:szCs w:val="18"/>
              </w:rPr>
            </w:pPr>
            <w:r>
              <w:rPr>
                <w:rFonts w:ascii="Calibri" w:hAnsi="Calibri"/>
                <w:b/>
                <w:sz w:val="18"/>
                <w:szCs w:val="18"/>
              </w:rPr>
              <w:t>INTELLECTUAL PROPERTY (IP)</w:t>
            </w:r>
          </w:p>
        </w:tc>
        <w:tc>
          <w:tcPr>
            <w:tcW w:w="4475" w:type="dxa"/>
            <w:shd w:val="clear" w:color="auto" w:fill="auto"/>
            <w:tcMar>
              <w:top w:w="58" w:type="dxa"/>
              <w:left w:w="115" w:type="dxa"/>
              <w:bottom w:w="58" w:type="dxa"/>
              <w:right w:w="115" w:type="dxa"/>
            </w:tcMar>
          </w:tcPr>
          <w:p w14:paraId="50F62492" w14:textId="77777777" w:rsidR="009627BF" w:rsidRDefault="009627BF" w:rsidP="009627BF">
            <w:pPr>
              <w:rPr>
                <w:rFonts w:ascii="Calibri" w:hAnsi="Calibri"/>
                <w:sz w:val="18"/>
                <w:szCs w:val="18"/>
              </w:rPr>
            </w:pPr>
          </w:p>
        </w:tc>
      </w:tr>
      <w:tr w:rsidR="009627BF" w14:paraId="02A4230D" w14:textId="77777777">
        <w:tc>
          <w:tcPr>
            <w:tcW w:w="4885" w:type="dxa"/>
            <w:shd w:val="clear" w:color="auto" w:fill="auto"/>
            <w:tcMar>
              <w:top w:w="58" w:type="dxa"/>
              <w:left w:w="115" w:type="dxa"/>
              <w:bottom w:w="58" w:type="dxa"/>
              <w:right w:w="115" w:type="dxa"/>
            </w:tcMar>
          </w:tcPr>
          <w:p w14:paraId="43A32665" w14:textId="132C685E" w:rsidR="009627BF" w:rsidRDefault="009627BF" w:rsidP="009627BF">
            <w:pPr>
              <w:numPr>
                <w:ilvl w:val="0"/>
                <w:numId w:val="1"/>
              </w:numPr>
              <w:rPr>
                <w:rFonts w:ascii="Calibri" w:hAnsi="Calibri"/>
                <w:sz w:val="18"/>
                <w:szCs w:val="18"/>
              </w:rPr>
            </w:pPr>
            <w:r>
              <w:rPr>
                <w:rFonts w:ascii="Calibri" w:hAnsi="Calibri"/>
                <w:sz w:val="18"/>
                <w:szCs w:val="18"/>
              </w:rPr>
              <w:t>Describe the status and scope of patent protection, if any (number of applications, nature of claims, when filed/granted)</w:t>
            </w:r>
          </w:p>
        </w:tc>
        <w:tc>
          <w:tcPr>
            <w:tcW w:w="4475" w:type="dxa"/>
            <w:shd w:val="clear" w:color="auto" w:fill="auto"/>
            <w:tcMar>
              <w:top w:w="58" w:type="dxa"/>
              <w:left w:w="115" w:type="dxa"/>
              <w:bottom w:w="58" w:type="dxa"/>
              <w:right w:w="115" w:type="dxa"/>
            </w:tcMar>
          </w:tcPr>
          <w:p w14:paraId="6504C270" w14:textId="77777777" w:rsidR="009627BF" w:rsidRDefault="009627BF" w:rsidP="009627BF">
            <w:pPr>
              <w:rPr>
                <w:rFonts w:ascii="Calibri" w:hAnsi="Calibri"/>
                <w:sz w:val="18"/>
                <w:szCs w:val="18"/>
              </w:rPr>
            </w:pPr>
          </w:p>
        </w:tc>
      </w:tr>
      <w:tr w:rsidR="009627BF" w14:paraId="0FDF9AF5" w14:textId="77777777">
        <w:tc>
          <w:tcPr>
            <w:tcW w:w="4885" w:type="dxa"/>
            <w:shd w:val="clear" w:color="auto" w:fill="auto"/>
            <w:tcMar>
              <w:top w:w="58" w:type="dxa"/>
              <w:left w:w="115" w:type="dxa"/>
              <w:bottom w:w="58" w:type="dxa"/>
              <w:right w:w="115" w:type="dxa"/>
            </w:tcMar>
          </w:tcPr>
          <w:p w14:paraId="6DE14D76" w14:textId="77777777" w:rsidR="009627BF" w:rsidRDefault="009627BF" w:rsidP="009627BF">
            <w:pPr>
              <w:numPr>
                <w:ilvl w:val="0"/>
                <w:numId w:val="1"/>
              </w:numPr>
              <w:rPr>
                <w:rFonts w:ascii="Calibri" w:hAnsi="Calibri"/>
                <w:sz w:val="18"/>
                <w:szCs w:val="18"/>
              </w:rPr>
            </w:pPr>
            <w:r>
              <w:rPr>
                <w:rFonts w:ascii="Calibri" w:hAnsi="Calibri"/>
                <w:sz w:val="18"/>
                <w:szCs w:val="18"/>
              </w:rPr>
              <w:t>Is there other IP – that might affect the product/service?</w:t>
            </w:r>
          </w:p>
        </w:tc>
        <w:tc>
          <w:tcPr>
            <w:tcW w:w="4475" w:type="dxa"/>
            <w:shd w:val="clear" w:color="auto" w:fill="auto"/>
            <w:tcMar>
              <w:top w:w="58" w:type="dxa"/>
              <w:left w:w="115" w:type="dxa"/>
              <w:bottom w:w="58" w:type="dxa"/>
              <w:right w:w="115" w:type="dxa"/>
            </w:tcMar>
          </w:tcPr>
          <w:p w14:paraId="77659A5B" w14:textId="77777777" w:rsidR="009627BF" w:rsidRDefault="009627BF" w:rsidP="009627BF">
            <w:pPr>
              <w:rPr>
                <w:rFonts w:ascii="Calibri" w:hAnsi="Calibri"/>
                <w:sz w:val="18"/>
                <w:szCs w:val="18"/>
              </w:rPr>
            </w:pPr>
          </w:p>
        </w:tc>
      </w:tr>
      <w:tr w:rsidR="009627BF" w14:paraId="654EB735" w14:textId="77777777">
        <w:tc>
          <w:tcPr>
            <w:tcW w:w="4885" w:type="dxa"/>
            <w:shd w:val="clear" w:color="auto" w:fill="auto"/>
            <w:tcMar>
              <w:top w:w="58" w:type="dxa"/>
              <w:left w:w="115" w:type="dxa"/>
              <w:bottom w:w="58" w:type="dxa"/>
              <w:right w:w="115" w:type="dxa"/>
            </w:tcMar>
          </w:tcPr>
          <w:p w14:paraId="10487343" w14:textId="77777777" w:rsidR="009627BF" w:rsidRDefault="009627BF" w:rsidP="009627BF">
            <w:pPr>
              <w:numPr>
                <w:ilvl w:val="0"/>
                <w:numId w:val="1"/>
              </w:numPr>
              <w:rPr>
                <w:rFonts w:ascii="Calibri" w:hAnsi="Calibri"/>
                <w:sz w:val="18"/>
                <w:szCs w:val="18"/>
              </w:rPr>
            </w:pPr>
            <w:r>
              <w:rPr>
                <w:rFonts w:ascii="Calibri" w:hAnsi="Calibri"/>
                <w:sz w:val="18"/>
                <w:szCs w:val="18"/>
              </w:rPr>
              <w:t>Who owns the patents and other IP, if any?</w:t>
            </w:r>
          </w:p>
        </w:tc>
        <w:tc>
          <w:tcPr>
            <w:tcW w:w="4475" w:type="dxa"/>
            <w:shd w:val="clear" w:color="auto" w:fill="auto"/>
            <w:tcMar>
              <w:top w:w="58" w:type="dxa"/>
              <w:left w:w="115" w:type="dxa"/>
              <w:bottom w:w="58" w:type="dxa"/>
              <w:right w:w="115" w:type="dxa"/>
            </w:tcMar>
          </w:tcPr>
          <w:p w14:paraId="467A850A" w14:textId="77777777" w:rsidR="009627BF" w:rsidRDefault="009627BF" w:rsidP="009627BF">
            <w:pPr>
              <w:rPr>
                <w:rFonts w:ascii="Calibri" w:hAnsi="Calibri"/>
                <w:sz w:val="18"/>
                <w:szCs w:val="18"/>
              </w:rPr>
            </w:pPr>
          </w:p>
        </w:tc>
      </w:tr>
      <w:tr w:rsidR="009627BF" w14:paraId="244D5A70" w14:textId="77777777">
        <w:tc>
          <w:tcPr>
            <w:tcW w:w="4885" w:type="dxa"/>
            <w:shd w:val="clear" w:color="auto" w:fill="auto"/>
            <w:tcMar>
              <w:top w:w="58" w:type="dxa"/>
              <w:left w:w="115" w:type="dxa"/>
              <w:bottom w:w="58" w:type="dxa"/>
              <w:right w:w="115" w:type="dxa"/>
            </w:tcMar>
          </w:tcPr>
          <w:p w14:paraId="17D75FA5" w14:textId="77777777" w:rsidR="009627BF" w:rsidRDefault="009627BF" w:rsidP="009627BF">
            <w:pPr>
              <w:numPr>
                <w:ilvl w:val="0"/>
                <w:numId w:val="1"/>
              </w:numPr>
              <w:rPr>
                <w:rFonts w:ascii="Calibri" w:hAnsi="Calibri"/>
                <w:sz w:val="18"/>
                <w:szCs w:val="18"/>
              </w:rPr>
            </w:pPr>
            <w:r>
              <w:rPr>
                <w:rFonts w:ascii="Calibri" w:hAnsi="Calibri"/>
                <w:sz w:val="18"/>
                <w:szCs w:val="18"/>
              </w:rPr>
              <w:t>Describe the competitive IP landscape and how the company’s IP fits within that landscape</w:t>
            </w:r>
          </w:p>
        </w:tc>
        <w:tc>
          <w:tcPr>
            <w:tcW w:w="4475" w:type="dxa"/>
            <w:shd w:val="clear" w:color="auto" w:fill="auto"/>
            <w:tcMar>
              <w:top w:w="58" w:type="dxa"/>
              <w:left w:w="115" w:type="dxa"/>
              <w:bottom w:w="58" w:type="dxa"/>
              <w:right w:w="115" w:type="dxa"/>
            </w:tcMar>
          </w:tcPr>
          <w:p w14:paraId="3C7D0C4A" w14:textId="77777777" w:rsidR="009627BF" w:rsidRDefault="009627BF" w:rsidP="009627BF">
            <w:pPr>
              <w:rPr>
                <w:rFonts w:ascii="Calibri" w:hAnsi="Calibri"/>
                <w:sz w:val="18"/>
                <w:szCs w:val="18"/>
              </w:rPr>
            </w:pPr>
          </w:p>
        </w:tc>
      </w:tr>
      <w:tr w:rsidR="009627BF" w14:paraId="33A89852" w14:textId="77777777">
        <w:tc>
          <w:tcPr>
            <w:tcW w:w="4885" w:type="dxa"/>
            <w:shd w:val="clear" w:color="auto" w:fill="auto"/>
            <w:tcMar>
              <w:top w:w="58" w:type="dxa"/>
              <w:left w:w="115" w:type="dxa"/>
              <w:bottom w:w="58" w:type="dxa"/>
              <w:right w:w="115" w:type="dxa"/>
            </w:tcMar>
          </w:tcPr>
          <w:p w14:paraId="46932F36" w14:textId="77777777" w:rsidR="009627BF" w:rsidRDefault="009627BF" w:rsidP="009627BF">
            <w:pPr>
              <w:ind w:left="720"/>
              <w:rPr>
                <w:rFonts w:ascii="Calibri" w:hAnsi="Calibri"/>
                <w:b/>
                <w:sz w:val="18"/>
                <w:szCs w:val="18"/>
              </w:rPr>
            </w:pPr>
            <w:r>
              <w:rPr>
                <w:rFonts w:ascii="Calibri" w:hAnsi="Calibri"/>
                <w:b/>
                <w:sz w:val="18"/>
                <w:szCs w:val="18"/>
              </w:rPr>
              <w:t>REGULATORY &amp; REIMBURSEMENT</w:t>
            </w:r>
          </w:p>
        </w:tc>
        <w:tc>
          <w:tcPr>
            <w:tcW w:w="4475" w:type="dxa"/>
            <w:shd w:val="clear" w:color="auto" w:fill="auto"/>
            <w:tcMar>
              <w:top w:w="58" w:type="dxa"/>
              <w:left w:w="115" w:type="dxa"/>
              <w:bottom w:w="58" w:type="dxa"/>
              <w:right w:w="115" w:type="dxa"/>
            </w:tcMar>
          </w:tcPr>
          <w:p w14:paraId="1787111F" w14:textId="77777777" w:rsidR="009627BF" w:rsidRDefault="009627BF" w:rsidP="009627BF">
            <w:pPr>
              <w:rPr>
                <w:rFonts w:ascii="Calibri" w:hAnsi="Calibri"/>
                <w:sz w:val="18"/>
                <w:szCs w:val="18"/>
              </w:rPr>
            </w:pPr>
          </w:p>
        </w:tc>
      </w:tr>
      <w:tr w:rsidR="009627BF" w14:paraId="49A83294" w14:textId="77777777">
        <w:tc>
          <w:tcPr>
            <w:tcW w:w="4885" w:type="dxa"/>
            <w:shd w:val="clear" w:color="auto" w:fill="auto"/>
            <w:tcMar>
              <w:top w:w="58" w:type="dxa"/>
              <w:left w:w="115" w:type="dxa"/>
              <w:bottom w:w="58" w:type="dxa"/>
              <w:right w:w="115" w:type="dxa"/>
            </w:tcMar>
          </w:tcPr>
          <w:p w14:paraId="65E85542" w14:textId="0DC828DD" w:rsidR="009627BF" w:rsidRDefault="009627BF" w:rsidP="009627BF">
            <w:pPr>
              <w:numPr>
                <w:ilvl w:val="0"/>
                <w:numId w:val="1"/>
              </w:numPr>
              <w:rPr>
                <w:rFonts w:ascii="Calibri" w:hAnsi="Calibri"/>
                <w:sz w:val="18"/>
                <w:szCs w:val="18"/>
              </w:rPr>
            </w:pPr>
            <w:r>
              <w:rPr>
                <w:rFonts w:ascii="Calibri" w:hAnsi="Calibri"/>
                <w:sz w:val="18"/>
                <w:szCs w:val="18"/>
              </w:rPr>
              <w:t>FDA strategy, time to approval of primary indication/first product, and approval pathway</w:t>
            </w:r>
          </w:p>
        </w:tc>
        <w:tc>
          <w:tcPr>
            <w:tcW w:w="4475" w:type="dxa"/>
            <w:shd w:val="clear" w:color="auto" w:fill="auto"/>
            <w:tcMar>
              <w:top w:w="58" w:type="dxa"/>
              <w:left w:w="115" w:type="dxa"/>
              <w:bottom w:w="58" w:type="dxa"/>
              <w:right w:w="115" w:type="dxa"/>
            </w:tcMar>
          </w:tcPr>
          <w:p w14:paraId="1D1BAC28" w14:textId="77777777" w:rsidR="009627BF" w:rsidRDefault="009627BF" w:rsidP="009627BF">
            <w:pPr>
              <w:rPr>
                <w:rFonts w:ascii="Calibri" w:hAnsi="Calibri"/>
                <w:sz w:val="18"/>
                <w:szCs w:val="18"/>
              </w:rPr>
            </w:pPr>
          </w:p>
        </w:tc>
      </w:tr>
      <w:tr w:rsidR="009627BF" w14:paraId="773CCE01" w14:textId="77777777">
        <w:tc>
          <w:tcPr>
            <w:tcW w:w="4885" w:type="dxa"/>
            <w:shd w:val="clear" w:color="auto" w:fill="auto"/>
            <w:tcMar>
              <w:top w:w="58" w:type="dxa"/>
              <w:left w:w="115" w:type="dxa"/>
              <w:bottom w:w="58" w:type="dxa"/>
              <w:right w:w="115" w:type="dxa"/>
            </w:tcMar>
          </w:tcPr>
          <w:p w14:paraId="54A92C82" w14:textId="77777777" w:rsidR="009627BF" w:rsidRDefault="009627BF" w:rsidP="009627BF">
            <w:pPr>
              <w:numPr>
                <w:ilvl w:val="0"/>
                <w:numId w:val="1"/>
              </w:numPr>
              <w:rPr>
                <w:rFonts w:ascii="Calibri" w:hAnsi="Calibri"/>
                <w:sz w:val="18"/>
                <w:szCs w:val="18"/>
              </w:rPr>
            </w:pPr>
            <w:r>
              <w:rPr>
                <w:rFonts w:ascii="Calibri" w:hAnsi="Calibri"/>
                <w:sz w:val="18"/>
                <w:szCs w:val="18"/>
              </w:rPr>
              <w:t>Reimbursement strategy (one sentence)</w:t>
            </w:r>
          </w:p>
        </w:tc>
        <w:tc>
          <w:tcPr>
            <w:tcW w:w="4475" w:type="dxa"/>
            <w:shd w:val="clear" w:color="auto" w:fill="auto"/>
            <w:tcMar>
              <w:top w:w="58" w:type="dxa"/>
              <w:left w:w="115" w:type="dxa"/>
              <w:bottom w:w="58" w:type="dxa"/>
              <w:right w:w="115" w:type="dxa"/>
            </w:tcMar>
          </w:tcPr>
          <w:p w14:paraId="791D61C5" w14:textId="77777777" w:rsidR="009627BF" w:rsidRDefault="009627BF" w:rsidP="009627BF">
            <w:pPr>
              <w:rPr>
                <w:rFonts w:ascii="Calibri" w:hAnsi="Calibri"/>
                <w:sz w:val="18"/>
                <w:szCs w:val="18"/>
              </w:rPr>
            </w:pPr>
          </w:p>
        </w:tc>
      </w:tr>
      <w:tr w:rsidR="009627BF" w14:paraId="43E639B3" w14:textId="77777777">
        <w:tc>
          <w:tcPr>
            <w:tcW w:w="4885" w:type="dxa"/>
            <w:shd w:val="clear" w:color="auto" w:fill="auto"/>
            <w:tcMar>
              <w:top w:w="58" w:type="dxa"/>
              <w:left w:w="115" w:type="dxa"/>
              <w:bottom w:w="58" w:type="dxa"/>
              <w:right w:w="115" w:type="dxa"/>
            </w:tcMar>
          </w:tcPr>
          <w:p w14:paraId="72B7FDE9" w14:textId="77777777" w:rsidR="009627BF" w:rsidRDefault="009627BF" w:rsidP="009627BF">
            <w:pPr>
              <w:ind w:left="720"/>
              <w:rPr>
                <w:rFonts w:ascii="Calibri" w:hAnsi="Calibri"/>
                <w:b/>
                <w:sz w:val="18"/>
                <w:szCs w:val="18"/>
              </w:rPr>
            </w:pPr>
            <w:r>
              <w:rPr>
                <w:rFonts w:ascii="Calibri" w:hAnsi="Calibri"/>
                <w:b/>
                <w:sz w:val="18"/>
                <w:szCs w:val="18"/>
              </w:rPr>
              <w:lastRenderedPageBreak/>
              <w:t>TEAM</w:t>
            </w:r>
          </w:p>
        </w:tc>
        <w:tc>
          <w:tcPr>
            <w:tcW w:w="4475" w:type="dxa"/>
            <w:shd w:val="clear" w:color="auto" w:fill="auto"/>
            <w:tcMar>
              <w:top w:w="58" w:type="dxa"/>
              <w:left w:w="115" w:type="dxa"/>
              <w:bottom w:w="58" w:type="dxa"/>
              <w:right w:w="115" w:type="dxa"/>
            </w:tcMar>
          </w:tcPr>
          <w:p w14:paraId="1794D619" w14:textId="77777777" w:rsidR="009627BF" w:rsidRDefault="009627BF" w:rsidP="009627BF">
            <w:pPr>
              <w:rPr>
                <w:rFonts w:ascii="Calibri" w:hAnsi="Calibri"/>
                <w:sz w:val="18"/>
                <w:szCs w:val="18"/>
              </w:rPr>
            </w:pPr>
          </w:p>
        </w:tc>
      </w:tr>
      <w:tr w:rsidR="009627BF" w14:paraId="4BD71F35" w14:textId="77777777">
        <w:tc>
          <w:tcPr>
            <w:tcW w:w="4885" w:type="dxa"/>
            <w:shd w:val="clear" w:color="auto" w:fill="auto"/>
            <w:tcMar>
              <w:top w:w="58" w:type="dxa"/>
              <w:left w:w="115" w:type="dxa"/>
              <w:bottom w:w="58" w:type="dxa"/>
              <w:right w:w="115" w:type="dxa"/>
            </w:tcMar>
          </w:tcPr>
          <w:p w14:paraId="72405FD7" w14:textId="5DD407DB" w:rsidR="009627BF" w:rsidRDefault="009627BF" w:rsidP="009627BF">
            <w:pPr>
              <w:numPr>
                <w:ilvl w:val="0"/>
                <w:numId w:val="1"/>
              </w:numPr>
              <w:rPr>
                <w:rFonts w:ascii="Calibri" w:hAnsi="Calibri"/>
                <w:sz w:val="18"/>
                <w:szCs w:val="18"/>
              </w:rPr>
            </w:pPr>
            <w:r>
              <w:rPr>
                <w:rFonts w:ascii="Calibri" w:hAnsi="Calibri"/>
                <w:sz w:val="18"/>
                <w:szCs w:val="18"/>
              </w:rPr>
              <w:t>Management team (P&amp;L/operating experience, significant accomplishments, prior fundraising experience and return to investors (If any))</w:t>
            </w:r>
          </w:p>
        </w:tc>
        <w:tc>
          <w:tcPr>
            <w:tcW w:w="4475" w:type="dxa"/>
            <w:shd w:val="clear" w:color="auto" w:fill="auto"/>
            <w:tcMar>
              <w:top w:w="58" w:type="dxa"/>
              <w:left w:w="115" w:type="dxa"/>
              <w:bottom w:w="58" w:type="dxa"/>
              <w:right w:w="115" w:type="dxa"/>
            </w:tcMar>
          </w:tcPr>
          <w:p w14:paraId="2AA9B6D0" w14:textId="77777777" w:rsidR="009627BF" w:rsidRDefault="009627BF" w:rsidP="009627BF">
            <w:pPr>
              <w:rPr>
                <w:rFonts w:ascii="Calibri" w:hAnsi="Calibri"/>
                <w:sz w:val="18"/>
                <w:szCs w:val="18"/>
              </w:rPr>
            </w:pPr>
          </w:p>
        </w:tc>
      </w:tr>
      <w:tr w:rsidR="009627BF" w14:paraId="2E3CD942" w14:textId="77777777">
        <w:tc>
          <w:tcPr>
            <w:tcW w:w="4885" w:type="dxa"/>
            <w:shd w:val="clear" w:color="auto" w:fill="auto"/>
            <w:tcMar>
              <w:top w:w="58" w:type="dxa"/>
              <w:left w:w="115" w:type="dxa"/>
              <w:bottom w:w="58" w:type="dxa"/>
              <w:right w:w="115" w:type="dxa"/>
            </w:tcMar>
          </w:tcPr>
          <w:p w14:paraId="16D4FF56" w14:textId="77777777" w:rsidR="009627BF" w:rsidRDefault="009627BF" w:rsidP="009627BF">
            <w:pPr>
              <w:numPr>
                <w:ilvl w:val="0"/>
                <w:numId w:val="1"/>
              </w:numPr>
              <w:rPr>
                <w:rFonts w:ascii="Calibri" w:hAnsi="Calibri"/>
                <w:sz w:val="18"/>
                <w:szCs w:val="18"/>
              </w:rPr>
            </w:pPr>
            <w:r>
              <w:rPr>
                <w:rFonts w:ascii="Calibri" w:hAnsi="Calibri"/>
                <w:sz w:val="18"/>
                <w:szCs w:val="18"/>
              </w:rPr>
              <w:t>Endorsement(s)/key supporters/key opinion leaders (specific names)</w:t>
            </w:r>
          </w:p>
        </w:tc>
        <w:tc>
          <w:tcPr>
            <w:tcW w:w="4475" w:type="dxa"/>
            <w:shd w:val="clear" w:color="auto" w:fill="auto"/>
            <w:tcMar>
              <w:top w:w="58" w:type="dxa"/>
              <w:left w:w="115" w:type="dxa"/>
              <w:bottom w:w="58" w:type="dxa"/>
              <w:right w:w="115" w:type="dxa"/>
            </w:tcMar>
          </w:tcPr>
          <w:p w14:paraId="045439DF" w14:textId="77777777" w:rsidR="009627BF" w:rsidRDefault="009627BF" w:rsidP="009627BF">
            <w:pPr>
              <w:rPr>
                <w:rFonts w:ascii="Calibri" w:hAnsi="Calibri"/>
                <w:sz w:val="18"/>
                <w:szCs w:val="18"/>
              </w:rPr>
            </w:pPr>
          </w:p>
        </w:tc>
      </w:tr>
      <w:tr w:rsidR="009627BF" w14:paraId="6C9224CD" w14:textId="77777777">
        <w:tc>
          <w:tcPr>
            <w:tcW w:w="4885" w:type="dxa"/>
            <w:shd w:val="clear" w:color="auto" w:fill="auto"/>
            <w:tcMar>
              <w:top w:w="58" w:type="dxa"/>
              <w:left w:w="115" w:type="dxa"/>
              <w:bottom w:w="58" w:type="dxa"/>
              <w:right w:w="115" w:type="dxa"/>
            </w:tcMar>
          </w:tcPr>
          <w:p w14:paraId="6F678A1F" w14:textId="2E22F84F" w:rsidR="009627BF" w:rsidRDefault="009627BF" w:rsidP="009627BF">
            <w:pPr>
              <w:numPr>
                <w:ilvl w:val="0"/>
                <w:numId w:val="1"/>
              </w:numPr>
              <w:rPr>
                <w:rFonts w:ascii="Calibri" w:hAnsi="Calibri"/>
                <w:sz w:val="18"/>
                <w:szCs w:val="18"/>
              </w:rPr>
            </w:pPr>
            <w:r>
              <w:rPr>
                <w:rFonts w:ascii="Calibri" w:hAnsi="Calibri"/>
                <w:sz w:val="18"/>
                <w:szCs w:val="18"/>
              </w:rPr>
              <w:t xml:space="preserve">Professional advisors (specific names) </w:t>
            </w:r>
            <w:r w:rsidR="00BF46C5">
              <w:rPr>
                <w:rFonts w:ascii="Calibri" w:hAnsi="Calibri"/>
                <w:sz w:val="18"/>
                <w:szCs w:val="18"/>
              </w:rPr>
              <w:t>and their area of expertise (</w:t>
            </w:r>
            <w:r>
              <w:rPr>
                <w:rFonts w:ascii="Calibri" w:hAnsi="Calibri"/>
                <w:sz w:val="18"/>
                <w:szCs w:val="18"/>
              </w:rPr>
              <w:t>legal, accounting, regulatory consultants, others?)</w:t>
            </w:r>
          </w:p>
        </w:tc>
        <w:tc>
          <w:tcPr>
            <w:tcW w:w="4475" w:type="dxa"/>
            <w:shd w:val="clear" w:color="auto" w:fill="auto"/>
            <w:tcMar>
              <w:top w:w="58" w:type="dxa"/>
              <w:left w:w="115" w:type="dxa"/>
              <w:bottom w:w="58" w:type="dxa"/>
              <w:right w:w="115" w:type="dxa"/>
            </w:tcMar>
          </w:tcPr>
          <w:p w14:paraId="722ABC99" w14:textId="77777777" w:rsidR="009627BF" w:rsidRDefault="009627BF" w:rsidP="009627BF">
            <w:pPr>
              <w:rPr>
                <w:rFonts w:ascii="Calibri" w:hAnsi="Calibri"/>
                <w:sz w:val="18"/>
                <w:szCs w:val="18"/>
              </w:rPr>
            </w:pPr>
          </w:p>
        </w:tc>
      </w:tr>
      <w:tr w:rsidR="009627BF" w14:paraId="11A9F584" w14:textId="77777777">
        <w:tc>
          <w:tcPr>
            <w:tcW w:w="4885" w:type="dxa"/>
            <w:shd w:val="clear" w:color="auto" w:fill="auto"/>
            <w:tcMar>
              <w:top w:w="58" w:type="dxa"/>
              <w:left w:w="115" w:type="dxa"/>
              <w:bottom w:w="58" w:type="dxa"/>
              <w:right w:w="115" w:type="dxa"/>
            </w:tcMar>
          </w:tcPr>
          <w:p w14:paraId="3D9AC9FA" w14:textId="77777777" w:rsidR="009627BF" w:rsidRDefault="009627BF" w:rsidP="009627BF">
            <w:pPr>
              <w:numPr>
                <w:ilvl w:val="0"/>
                <w:numId w:val="1"/>
              </w:numPr>
              <w:rPr>
                <w:rFonts w:ascii="Calibri" w:hAnsi="Calibri"/>
                <w:sz w:val="18"/>
                <w:szCs w:val="18"/>
              </w:rPr>
            </w:pPr>
            <w:r>
              <w:rPr>
                <w:rFonts w:ascii="Calibri" w:hAnsi="Calibri"/>
                <w:sz w:val="18"/>
                <w:szCs w:val="18"/>
              </w:rPr>
              <w:t xml:space="preserve">Describe </w:t>
            </w:r>
            <w:r>
              <w:rPr>
                <w:rFonts w:ascii="Calibri" w:hAnsi="Calibri"/>
                <w:b/>
                <w:bCs/>
                <w:i/>
                <w:iCs/>
                <w:sz w:val="18"/>
                <w:szCs w:val="18"/>
              </w:rPr>
              <w:t>all</w:t>
            </w:r>
            <w:r>
              <w:rPr>
                <w:rFonts w:ascii="Calibri" w:hAnsi="Calibri"/>
                <w:sz w:val="18"/>
                <w:szCs w:val="18"/>
              </w:rPr>
              <w:t xml:space="preserve"> special deals and circumstances with and between partners, related parties and anyone else (grant backs to founders, special licenses, etc.)</w:t>
            </w:r>
          </w:p>
        </w:tc>
        <w:tc>
          <w:tcPr>
            <w:tcW w:w="4475" w:type="dxa"/>
            <w:shd w:val="clear" w:color="auto" w:fill="auto"/>
            <w:tcMar>
              <w:top w:w="58" w:type="dxa"/>
              <w:left w:w="115" w:type="dxa"/>
              <w:bottom w:w="58" w:type="dxa"/>
              <w:right w:w="115" w:type="dxa"/>
            </w:tcMar>
          </w:tcPr>
          <w:p w14:paraId="76435F3F" w14:textId="77777777" w:rsidR="009627BF" w:rsidRDefault="009627BF" w:rsidP="009627BF">
            <w:pPr>
              <w:rPr>
                <w:rFonts w:ascii="Calibri" w:hAnsi="Calibri"/>
                <w:sz w:val="18"/>
                <w:szCs w:val="18"/>
              </w:rPr>
            </w:pPr>
          </w:p>
        </w:tc>
      </w:tr>
      <w:tr w:rsidR="009627BF" w14:paraId="535CBFAF" w14:textId="77777777">
        <w:tc>
          <w:tcPr>
            <w:tcW w:w="4885" w:type="dxa"/>
            <w:shd w:val="clear" w:color="auto" w:fill="auto"/>
            <w:tcMar>
              <w:top w:w="58" w:type="dxa"/>
              <w:left w:w="115" w:type="dxa"/>
              <w:bottom w:w="58" w:type="dxa"/>
              <w:right w:w="115" w:type="dxa"/>
            </w:tcMar>
          </w:tcPr>
          <w:p w14:paraId="403C85B8" w14:textId="0BFC396B" w:rsidR="009627BF" w:rsidRDefault="009627BF" w:rsidP="009627BF">
            <w:pPr>
              <w:numPr>
                <w:ilvl w:val="0"/>
                <w:numId w:val="1"/>
              </w:numPr>
              <w:rPr>
                <w:rFonts w:ascii="Calibri" w:hAnsi="Calibri"/>
                <w:sz w:val="18"/>
                <w:szCs w:val="18"/>
              </w:rPr>
            </w:pPr>
            <w:r>
              <w:rPr>
                <w:rFonts w:ascii="Calibri" w:hAnsi="Calibri"/>
                <w:sz w:val="18"/>
                <w:szCs w:val="18"/>
              </w:rPr>
              <w:t>Current salary and other compensation for each executive. How/will it change after financing?</w:t>
            </w:r>
          </w:p>
        </w:tc>
        <w:tc>
          <w:tcPr>
            <w:tcW w:w="4475" w:type="dxa"/>
            <w:shd w:val="clear" w:color="auto" w:fill="auto"/>
            <w:tcMar>
              <w:top w:w="58" w:type="dxa"/>
              <w:left w:w="115" w:type="dxa"/>
              <w:bottom w:w="58" w:type="dxa"/>
              <w:right w:w="115" w:type="dxa"/>
            </w:tcMar>
          </w:tcPr>
          <w:p w14:paraId="6CE2C998" w14:textId="77777777" w:rsidR="009627BF" w:rsidRDefault="009627BF" w:rsidP="009627BF">
            <w:pPr>
              <w:rPr>
                <w:rFonts w:ascii="Calibri" w:hAnsi="Calibri"/>
                <w:sz w:val="18"/>
                <w:szCs w:val="18"/>
              </w:rPr>
            </w:pPr>
          </w:p>
        </w:tc>
      </w:tr>
      <w:tr w:rsidR="009627BF" w14:paraId="414EC121" w14:textId="77777777">
        <w:tc>
          <w:tcPr>
            <w:tcW w:w="4885" w:type="dxa"/>
            <w:shd w:val="clear" w:color="auto" w:fill="auto"/>
            <w:tcMar>
              <w:top w:w="58" w:type="dxa"/>
              <w:left w:w="115" w:type="dxa"/>
              <w:bottom w:w="58" w:type="dxa"/>
              <w:right w:w="115" w:type="dxa"/>
            </w:tcMar>
          </w:tcPr>
          <w:p w14:paraId="283272F8" w14:textId="6633698D" w:rsidR="009627BF" w:rsidRDefault="009627BF" w:rsidP="009627BF">
            <w:pPr>
              <w:numPr>
                <w:ilvl w:val="0"/>
                <w:numId w:val="1"/>
              </w:numPr>
              <w:rPr>
                <w:rFonts w:ascii="Calibri" w:hAnsi="Calibri"/>
                <w:sz w:val="18"/>
                <w:szCs w:val="18"/>
              </w:rPr>
            </w:pPr>
            <w:r>
              <w:rPr>
                <w:rFonts w:ascii="Calibri" w:hAnsi="Calibri"/>
                <w:sz w:val="18"/>
                <w:szCs w:val="18"/>
              </w:rPr>
              <w:t>Is the team complete? What functions / capabilities are needed, and when will they be added? Have people already been identified for these positions?</w:t>
            </w:r>
          </w:p>
        </w:tc>
        <w:tc>
          <w:tcPr>
            <w:tcW w:w="4475" w:type="dxa"/>
            <w:shd w:val="clear" w:color="auto" w:fill="auto"/>
            <w:tcMar>
              <w:top w:w="58" w:type="dxa"/>
              <w:left w:w="115" w:type="dxa"/>
              <w:bottom w:w="58" w:type="dxa"/>
              <w:right w:w="115" w:type="dxa"/>
            </w:tcMar>
          </w:tcPr>
          <w:p w14:paraId="32715821" w14:textId="77777777" w:rsidR="009627BF" w:rsidRDefault="009627BF" w:rsidP="009627BF">
            <w:pPr>
              <w:rPr>
                <w:rFonts w:ascii="Calibri" w:hAnsi="Calibri"/>
                <w:sz w:val="18"/>
                <w:szCs w:val="18"/>
              </w:rPr>
            </w:pPr>
          </w:p>
        </w:tc>
      </w:tr>
      <w:tr w:rsidR="009627BF" w14:paraId="06B56772" w14:textId="77777777">
        <w:tc>
          <w:tcPr>
            <w:tcW w:w="4885" w:type="dxa"/>
            <w:shd w:val="clear" w:color="auto" w:fill="auto"/>
            <w:tcMar>
              <w:top w:w="58" w:type="dxa"/>
              <w:left w:w="115" w:type="dxa"/>
              <w:bottom w:w="58" w:type="dxa"/>
              <w:right w:w="115" w:type="dxa"/>
            </w:tcMar>
          </w:tcPr>
          <w:p w14:paraId="0553F259" w14:textId="77777777" w:rsidR="009627BF" w:rsidRDefault="009627BF" w:rsidP="009627BF">
            <w:pPr>
              <w:numPr>
                <w:ilvl w:val="0"/>
                <w:numId w:val="1"/>
              </w:numPr>
              <w:rPr>
                <w:rFonts w:ascii="Calibri" w:hAnsi="Calibri"/>
                <w:sz w:val="18"/>
                <w:szCs w:val="18"/>
              </w:rPr>
            </w:pPr>
            <w:r>
              <w:rPr>
                <w:rFonts w:ascii="Calibri" w:hAnsi="Calibri"/>
                <w:sz w:val="18"/>
                <w:szCs w:val="18"/>
              </w:rPr>
              <w:t>Are any of the team members related to one another (if so, how)?</w:t>
            </w:r>
          </w:p>
        </w:tc>
        <w:tc>
          <w:tcPr>
            <w:tcW w:w="4475" w:type="dxa"/>
            <w:shd w:val="clear" w:color="auto" w:fill="auto"/>
            <w:tcMar>
              <w:top w:w="58" w:type="dxa"/>
              <w:left w:w="115" w:type="dxa"/>
              <w:bottom w:w="58" w:type="dxa"/>
              <w:right w:w="115" w:type="dxa"/>
            </w:tcMar>
          </w:tcPr>
          <w:p w14:paraId="0084EE44" w14:textId="77777777" w:rsidR="009627BF" w:rsidRDefault="009627BF" w:rsidP="009627BF">
            <w:pPr>
              <w:rPr>
                <w:rFonts w:ascii="Calibri" w:hAnsi="Calibri"/>
                <w:sz w:val="18"/>
                <w:szCs w:val="18"/>
              </w:rPr>
            </w:pPr>
          </w:p>
        </w:tc>
      </w:tr>
      <w:tr w:rsidR="0003120B" w14:paraId="70457295" w14:textId="77777777">
        <w:tc>
          <w:tcPr>
            <w:tcW w:w="4885" w:type="dxa"/>
            <w:shd w:val="clear" w:color="auto" w:fill="auto"/>
            <w:tcMar>
              <w:top w:w="58" w:type="dxa"/>
              <w:left w:w="115" w:type="dxa"/>
              <w:bottom w:w="58" w:type="dxa"/>
              <w:right w:w="115" w:type="dxa"/>
            </w:tcMar>
          </w:tcPr>
          <w:p w14:paraId="47B95D45" w14:textId="3124CA63" w:rsidR="0003120B" w:rsidRPr="0003120B" w:rsidRDefault="0003120B" w:rsidP="009627BF">
            <w:pPr>
              <w:numPr>
                <w:ilvl w:val="0"/>
                <w:numId w:val="1"/>
              </w:numPr>
              <w:rPr>
                <w:rFonts w:asciiTheme="minorHAnsi" w:hAnsiTheme="minorHAnsi" w:cstheme="minorHAnsi"/>
                <w:sz w:val="18"/>
                <w:szCs w:val="18"/>
              </w:rPr>
            </w:pPr>
            <w:r w:rsidRPr="0003120B">
              <w:rPr>
                <w:rFonts w:asciiTheme="minorHAnsi" w:hAnsiTheme="minorHAnsi" w:cstheme="minorHAnsi"/>
                <w:sz w:val="18"/>
                <w:szCs w:val="18"/>
              </w:rPr>
              <w:t xml:space="preserve">Board of Directors:  </w:t>
            </w:r>
            <w:r w:rsidRPr="0003120B">
              <w:rPr>
                <w:rFonts w:asciiTheme="minorHAnsi" w:hAnsiTheme="minorHAnsi" w:cstheme="minorHAnsi"/>
                <w:color w:val="000000"/>
                <w:sz w:val="18"/>
                <w:szCs w:val="18"/>
              </w:rPr>
              <w:t xml:space="preserve">1. How many are on the </w:t>
            </w:r>
            <w:r>
              <w:rPr>
                <w:rFonts w:asciiTheme="minorHAnsi" w:hAnsiTheme="minorHAnsi" w:cstheme="minorHAnsi"/>
                <w:color w:val="000000"/>
                <w:sz w:val="18"/>
                <w:szCs w:val="18"/>
              </w:rPr>
              <w:t xml:space="preserve">BOD </w:t>
            </w:r>
            <w:r w:rsidRPr="0003120B">
              <w:rPr>
                <w:rFonts w:asciiTheme="minorHAnsi" w:hAnsiTheme="minorHAnsi" w:cstheme="minorHAnsi"/>
                <w:color w:val="000000"/>
                <w:sz w:val="18"/>
                <w:szCs w:val="18"/>
              </w:rPr>
              <w:t xml:space="preserve">now?  2. Of those, how many are </w:t>
            </w:r>
            <w:r w:rsidRPr="0003120B">
              <w:rPr>
                <w:rFonts w:asciiTheme="minorHAnsi" w:hAnsiTheme="minorHAnsi" w:cstheme="minorHAnsi"/>
                <w:i/>
                <w:iCs/>
                <w:color w:val="000000"/>
                <w:sz w:val="18"/>
                <w:szCs w:val="18"/>
              </w:rPr>
              <w:t>Not</w:t>
            </w:r>
            <w:r w:rsidRPr="0003120B">
              <w:rPr>
                <w:rFonts w:asciiTheme="minorHAnsi" w:hAnsiTheme="minorHAnsi" w:cstheme="minorHAnsi"/>
                <w:color w:val="000000"/>
                <w:sz w:val="18"/>
                <w:szCs w:val="18"/>
              </w:rPr>
              <w:t xml:space="preserve"> insiders (founders/management) but Outsiders?  3. Of the Outsiders, how are they chosen, by whom?  4. How many are Independents?  5. How many elected by shareholders?</w:t>
            </w:r>
            <w:r w:rsidR="00402050">
              <w:rPr>
                <w:rFonts w:asciiTheme="minorHAnsi" w:hAnsiTheme="minorHAnsi" w:cstheme="minorHAnsi"/>
                <w:color w:val="000000"/>
                <w:sz w:val="18"/>
                <w:szCs w:val="18"/>
              </w:rPr>
              <w:t xml:space="preserve">  6. Please name each director, their job title &amp; employer, and list (</w:t>
            </w:r>
            <w:proofErr w:type="gramStart"/>
            <w:r w:rsidR="00402050">
              <w:rPr>
                <w:rFonts w:asciiTheme="minorHAnsi" w:hAnsiTheme="minorHAnsi" w:cstheme="minorHAnsi"/>
                <w:color w:val="000000"/>
                <w:sz w:val="18"/>
                <w:szCs w:val="18"/>
              </w:rPr>
              <w:t>just  a</w:t>
            </w:r>
            <w:proofErr w:type="gramEnd"/>
            <w:r w:rsidR="00402050">
              <w:rPr>
                <w:rFonts w:asciiTheme="minorHAnsi" w:hAnsiTheme="minorHAnsi" w:cstheme="minorHAnsi"/>
                <w:color w:val="000000"/>
                <w:sz w:val="18"/>
                <w:szCs w:val="18"/>
              </w:rPr>
              <w:t xml:space="preserve"> few) keywords describing their expertise and experience that is relevant to the company at this stage of its development.</w:t>
            </w:r>
            <w:r w:rsidR="00924986">
              <w:rPr>
                <w:rFonts w:asciiTheme="minorHAnsi" w:hAnsiTheme="minorHAnsi" w:cstheme="minorHAnsi"/>
                <w:color w:val="000000"/>
                <w:sz w:val="18"/>
                <w:szCs w:val="18"/>
              </w:rPr>
              <w:t xml:space="preserve"> How/will this change after this funding round?</w:t>
            </w:r>
          </w:p>
        </w:tc>
        <w:tc>
          <w:tcPr>
            <w:tcW w:w="4475" w:type="dxa"/>
            <w:shd w:val="clear" w:color="auto" w:fill="auto"/>
            <w:tcMar>
              <w:top w:w="58" w:type="dxa"/>
              <w:left w:w="115" w:type="dxa"/>
              <w:bottom w:w="58" w:type="dxa"/>
              <w:right w:w="115" w:type="dxa"/>
            </w:tcMar>
          </w:tcPr>
          <w:p w14:paraId="2D3BF57C" w14:textId="77777777" w:rsidR="0003120B" w:rsidRDefault="0003120B" w:rsidP="009627BF">
            <w:pPr>
              <w:rPr>
                <w:rFonts w:ascii="Calibri" w:hAnsi="Calibri"/>
                <w:sz w:val="18"/>
                <w:szCs w:val="18"/>
              </w:rPr>
            </w:pPr>
          </w:p>
        </w:tc>
      </w:tr>
      <w:tr w:rsidR="009627BF" w14:paraId="6B929E92" w14:textId="77777777">
        <w:tc>
          <w:tcPr>
            <w:tcW w:w="4885" w:type="dxa"/>
            <w:shd w:val="clear" w:color="auto" w:fill="auto"/>
            <w:tcMar>
              <w:top w:w="58" w:type="dxa"/>
              <w:left w:w="115" w:type="dxa"/>
              <w:bottom w:w="58" w:type="dxa"/>
              <w:right w:w="115" w:type="dxa"/>
            </w:tcMar>
          </w:tcPr>
          <w:p w14:paraId="784E317D" w14:textId="77777777" w:rsidR="009627BF" w:rsidRDefault="009627BF" w:rsidP="009627BF">
            <w:pPr>
              <w:ind w:left="720"/>
              <w:rPr>
                <w:rFonts w:ascii="Calibri" w:hAnsi="Calibri"/>
                <w:b/>
                <w:sz w:val="18"/>
                <w:szCs w:val="18"/>
              </w:rPr>
            </w:pPr>
            <w:r>
              <w:rPr>
                <w:rFonts w:ascii="Calibri" w:hAnsi="Calibri"/>
                <w:b/>
                <w:sz w:val="18"/>
                <w:szCs w:val="18"/>
              </w:rPr>
              <w:t>MISCELLANEOUS</w:t>
            </w:r>
          </w:p>
        </w:tc>
        <w:tc>
          <w:tcPr>
            <w:tcW w:w="4475" w:type="dxa"/>
            <w:shd w:val="clear" w:color="auto" w:fill="auto"/>
            <w:tcMar>
              <w:top w:w="58" w:type="dxa"/>
              <w:left w:w="115" w:type="dxa"/>
              <w:bottom w:w="58" w:type="dxa"/>
              <w:right w:w="115" w:type="dxa"/>
            </w:tcMar>
          </w:tcPr>
          <w:p w14:paraId="6ACD9323" w14:textId="77777777" w:rsidR="009627BF" w:rsidRDefault="009627BF" w:rsidP="009627BF">
            <w:pPr>
              <w:rPr>
                <w:rFonts w:ascii="Calibri" w:hAnsi="Calibri"/>
                <w:sz w:val="18"/>
                <w:szCs w:val="18"/>
              </w:rPr>
            </w:pPr>
          </w:p>
        </w:tc>
      </w:tr>
      <w:tr w:rsidR="009627BF" w14:paraId="716DA727" w14:textId="77777777">
        <w:tc>
          <w:tcPr>
            <w:tcW w:w="4885" w:type="dxa"/>
            <w:shd w:val="clear" w:color="auto" w:fill="auto"/>
            <w:tcMar>
              <w:top w:w="58" w:type="dxa"/>
              <w:left w:w="115" w:type="dxa"/>
              <w:bottom w:w="58" w:type="dxa"/>
              <w:right w:w="115" w:type="dxa"/>
            </w:tcMar>
          </w:tcPr>
          <w:p w14:paraId="72DA46CA" w14:textId="77777777" w:rsidR="009627BF" w:rsidRDefault="009627BF" w:rsidP="009627BF">
            <w:pPr>
              <w:numPr>
                <w:ilvl w:val="0"/>
                <w:numId w:val="1"/>
              </w:numPr>
              <w:rPr>
                <w:rFonts w:ascii="Calibri" w:hAnsi="Calibri"/>
                <w:sz w:val="18"/>
                <w:szCs w:val="18"/>
              </w:rPr>
            </w:pPr>
            <w:r>
              <w:rPr>
                <w:rFonts w:ascii="Calibri" w:hAnsi="Calibri"/>
                <w:sz w:val="18"/>
                <w:szCs w:val="18"/>
              </w:rPr>
              <w:t>How can investors lose their money? What are the biggest risks (competitive, regulatory, technical, etc.) standing between the company and successful commercialization and exit?</w:t>
            </w:r>
          </w:p>
        </w:tc>
        <w:tc>
          <w:tcPr>
            <w:tcW w:w="4475" w:type="dxa"/>
            <w:shd w:val="clear" w:color="auto" w:fill="auto"/>
            <w:tcMar>
              <w:top w:w="58" w:type="dxa"/>
              <w:left w:w="115" w:type="dxa"/>
              <w:bottom w:w="58" w:type="dxa"/>
              <w:right w:w="115" w:type="dxa"/>
            </w:tcMar>
          </w:tcPr>
          <w:p w14:paraId="3ADAA80C" w14:textId="77777777" w:rsidR="009627BF" w:rsidRDefault="009627BF" w:rsidP="009627BF">
            <w:pPr>
              <w:rPr>
                <w:rFonts w:ascii="Calibri" w:hAnsi="Calibri"/>
                <w:sz w:val="18"/>
                <w:szCs w:val="18"/>
              </w:rPr>
            </w:pPr>
          </w:p>
        </w:tc>
      </w:tr>
      <w:tr w:rsidR="009627BF" w14:paraId="4FF5CC94" w14:textId="77777777">
        <w:tc>
          <w:tcPr>
            <w:tcW w:w="4885" w:type="dxa"/>
            <w:shd w:val="clear" w:color="auto" w:fill="auto"/>
            <w:tcMar>
              <w:top w:w="58" w:type="dxa"/>
              <w:left w:w="115" w:type="dxa"/>
              <w:bottom w:w="58" w:type="dxa"/>
              <w:right w:w="115" w:type="dxa"/>
            </w:tcMar>
          </w:tcPr>
          <w:p w14:paraId="14C6F6A7" w14:textId="77777777" w:rsidR="009627BF" w:rsidRDefault="009627BF" w:rsidP="009627BF">
            <w:pPr>
              <w:numPr>
                <w:ilvl w:val="0"/>
                <w:numId w:val="1"/>
              </w:numPr>
              <w:rPr>
                <w:rFonts w:ascii="Calibri" w:hAnsi="Calibri"/>
                <w:sz w:val="18"/>
                <w:szCs w:val="18"/>
              </w:rPr>
            </w:pPr>
            <w:r>
              <w:rPr>
                <w:rFonts w:ascii="Calibri" w:hAnsi="Calibri"/>
                <w:sz w:val="18"/>
                <w:szCs w:val="18"/>
              </w:rPr>
              <w:lastRenderedPageBreak/>
              <w:t>How did you hear of MABA?</w:t>
            </w:r>
          </w:p>
        </w:tc>
        <w:tc>
          <w:tcPr>
            <w:tcW w:w="4475" w:type="dxa"/>
            <w:shd w:val="clear" w:color="auto" w:fill="auto"/>
            <w:tcMar>
              <w:top w:w="58" w:type="dxa"/>
              <w:left w:w="115" w:type="dxa"/>
              <w:bottom w:w="58" w:type="dxa"/>
              <w:right w:w="115" w:type="dxa"/>
            </w:tcMar>
          </w:tcPr>
          <w:p w14:paraId="2FF11D17" w14:textId="77777777" w:rsidR="009627BF" w:rsidRDefault="009627BF" w:rsidP="009627BF">
            <w:pPr>
              <w:rPr>
                <w:rFonts w:ascii="Calibri" w:hAnsi="Calibri"/>
                <w:sz w:val="18"/>
                <w:szCs w:val="18"/>
              </w:rPr>
            </w:pPr>
          </w:p>
        </w:tc>
      </w:tr>
      <w:tr w:rsidR="009627BF" w14:paraId="09776E43" w14:textId="77777777">
        <w:tc>
          <w:tcPr>
            <w:tcW w:w="4885" w:type="dxa"/>
            <w:shd w:val="clear" w:color="auto" w:fill="auto"/>
            <w:tcMar>
              <w:top w:w="58" w:type="dxa"/>
              <w:left w:w="115" w:type="dxa"/>
              <w:bottom w:w="58" w:type="dxa"/>
              <w:right w:w="115" w:type="dxa"/>
            </w:tcMar>
          </w:tcPr>
          <w:p w14:paraId="23B61FB6" w14:textId="77777777" w:rsidR="009627BF" w:rsidRDefault="009627BF" w:rsidP="009627BF">
            <w:pPr>
              <w:numPr>
                <w:ilvl w:val="0"/>
                <w:numId w:val="1"/>
              </w:numPr>
              <w:rPr>
                <w:rFonts w:ascii="Calibri" w:hAnsi="Calibri"/>
                <w:sz w:val="18"/>
                <w:szCs w:val="18"/>
              </w:rPr>
            </w:pPr>
            <w:r>
              <w:rPr>
                <w:rFonts w:ascii="Calibri" w:hAnsi="Calibri"/>
                <w:sz w:val="18"/>
                <w:szCs w:val="18"/>
              </w:rPr>
              <w:t>If you have a short video (&lt;5min) that you would like to share, please provide the link here.</w:t>
            </w:r>
          </w:p>
        </w:tc>
        <w:tc>
          <w:tcPr>
            <w:tcW w:w="4475" w:type="dxa"/>
            <w:shd w:val="clear" w:color="auto" w:fill="auto"/>
            <w:tcMar>
              <w:top w:w="58" w:type="dxa"/>
              <w:left w:w="115" w:type="dxa"/>
              <w:bottom w:w="58" w:type="dxa"/>
              <w:right w:w="115" w:type="dxa"/>
            </w:tcMar>
          </w:tcPr>
          <w:p w14:paraId="1CEB49B5" w14:textId="77777777" w:rsidR="009627BF" w:rsidRDefault="009627BF" w:rsidP="009627BF">
            <w:pPr>
              <w:rPr>
                <w:rFonts w:ascii="Calibri" w:hAnsi="Calibri"/>
                <w:sz w:val="18"/>
                <w:szCs w:val="18"/>
              </w:rPr>
            </w:pPr>
          </w:p>
        </w:tc>
      </w:tr>
      <w:tr w:rsidR="009627BF" w14:paraId="08B5285F" w14:textId="77777777">
        <w:tc>
          <w:tcPr>
            <w:tcW w:w="4885" w:type="dxa"/>
            <w:shd w:val="clear" w:color="auto" w:fill="auto"/>
            <w:tcMar>
              <w:top w:w="58" w:type="dxa"/>
              <w:left w:w="115" w:type="dxa"/>
              <w:bottom w:w="58" w:type="dxa"/>
              <w:right w:w="115" w:type="dxa"/>
            </w:tcMar>
          </w:tcPr>
          <w:p w14:paraId="45CDBB15" w14:textId="77777777" w:rsidR="009627BF" w:rsidRDefault="009627BF" w:rsidP="009627BF">
            <w:pPr>
              <w:numPr>
                <w:ilvl w:val="0"/>
                <w:numId w:val="1"/>
              </w:numPr>
              <w:rPr>
                <w:rFonts w:ascii="Calibri" w:hAnsi="Calibri"/>
                <w:sz w:val="18"/>
                <w:szCs w:val="18"/>
              </w:rPr>
            </w:pPr>
            <w:r>
              <w:rPr>
                <w:rFonts w:ascii="Calibri" w:hAnsi="Calibri"/>
                <w:sz w:val="18"/>
                <w:szCs w:val="18"/>
              </w:rPr>
              <w:t xml:space="preserve">If you have applied to MABA in the past and were rejected, please list the reasons given for your rejection, and why these no longer apply.  </w:t>
            </w:r>
          </w:p>
        </w:tc>
        <w:tc>
          <w:tcPr>
            <w:tcW w:w="4475" w:type="dxa"/>
            <w:shd w:val="clear" w:color="auto" w:fill="auto"/>
            <w:tcMar>
              <w:top w:w="58" w:type="dxa"/>
              <w:left w:w="115" w:type="dxa"/>
              <w:bottom w:w="58" w:type="dxa"/>
              <w:right w:w="115" w:type="dxa"/>
            </w:tcMar>
          </w:tcPr>
          <w:p w14:paraId="008EFE0F" w14:textId="77777777" w:rsidR="009627BF" w:rsidRDefault="009627BF" w:rsidP="009627BF">
            <w:pPr>
              <w:rPr>
                <w:rFonts w:ascii="Calibri" w:hAnsi="Calibri"/>
                <w:sz w:val="18"/>
                <w:szCs w:val="18"/>
              </w:rPr>
            </w:pPr>
          </w:p>
        </w:tc>
      </w:tr>
    </w:tbl>
    <w:p w14:paraId="5E2ED99F" w14:textId="77777777" w:rsidR="00E3433E" w:rsidRDefault="00E3433E">
      <w:pPr>
        <w:rPr>
          <w:rFonts w:ascii="Calibri" w:hAnsi="Calibri"/>
        </w:rPr>
      </w:pPr>
    </w:p>
    <w:p w14:paraId="58ADB4E4" w14:textId="6101DA98" w:rsidR="00E3433E" w:rsidRDefault="006524B1">
      <w:pPr>
        <w:rPr>
          <w:rFonts w:ascii="Calibri" w:hAnsi="Calibri"/>
        </w:rPr>
      </w:pPr>
      <w:r>
        <w:rPr>
          <w:rFonts w:ascii="Calibri" w:hAnsi="Calibri"/>
        </w:rPr>
        <w:t xml:space="preserve">Please return this completed document </w:t>
      </w:r>
      <w:r w:rsidR="00A11591">
        <w:rPr>
          <w:rFonts w:ascii="Calibri" w:hAnsi="Calibri"/>
        </w:rPr>
        <w:t>–</w:t>
      </w:r>
      <w:r>
        <w:rPr>
          <w:rFonts w:ascii="Calibri" w:hAnsi="Calibri"/>
        </w:rPr>
        <w:t xml:space="preserve"> </w:t>
      </w:r>
      <w:r w:rsidR="00A11591" w:rsidRPr="00A11591">
        <w:rPr>
          <w:rFonts w:ascii="Calibri" w:hAnsi="Calibri"/>
          <w:b/>
          <w:i/>
          <w:iCs/>
          <w:u w:val="single"/>
        </w:rPr>
        <w:t>in PDF format and</w:t>
      </w:r>
      <w:r w:rsidR="00A11591" w:rsidRPr="00A11591">
        <w:rPr>
          <w:rFonts w:ascii="Calibri" w:hAnsi="Calibri"/>
          <w:b/>
        </w:rPr>
        <w:t xml:space="preserve"> </w:t>
      </w:r>
      <w:r w:rsidRPr="00A11591">
        <w:rPr>
          <w:rFonts w:ascii="Calibri" w:hAnsi="Calibri"/>
          <w:b/>
          <w:i/>
          <w:iCs/>
          <w:u w:val="single"/>
        </w:rPr>
        <w:t>with your company name incorporated into the document name</w:t>
      </w:r>
      <w:r>
        <w:rPr>
          <w:rFonts w:ascii="Calibri" w:hAnsi="Calibri"/>
        </w:rPr>
        <w:t xml:space="preserve">, along with an executive summary, </w:t>
      </w:r>
      <w:r w:rsidR="0050243A">
        <w:rPr>
          <w:rFonts w:ascii="Calibri" w:hAnsi="Calibri"/>
        </w:rPr>
        <w:t xml:space="preserve">pitch deck, </w:t>
      </w:r>
      <w:r>
        <w:rPr>
          <w:rFonts w:ascii="Calibri" w:hAnsi="Calibri"/>
        </w:rPr>
        <w:t xml:space="preserve">and other relevant documents, to: </w:t>
      </w:r>
      <w:hyperlink r:id="rId18" w:history="1">
        <w:r>
          <w:rPr>
            <w:rStyle w:val="Hyperlink"/>
            <w:rFonts w:ascii="Calibri" w:hAnsi="Calibri"/>
          </w:rPr>
          <w:t>info@bioangels.net</w:t>
        </w:r>
      </w:hyperlink>
      <w:r>
        <w:rPr>
          <w:rFonts w:ascii="Calibri" w:hAnsi="Calibri"/>
        </w:rPr>
        <w:t>. Please make sure that your company name is in the subject line.</w:t>
      </w:r>
    </w:p>
    <w:p w14:paraId="70666B72" w14:textId="77777777" w:rsidR="00860F1F" w:rsidRDefault="00860F1F">
      <w:pPr>
        <w:rPr>
          <w:rFonts w:ascii="Calibri" w:hAnsi="Calibri"/>
        </w:rPr>
      </w:pPr>
    </w:p>
    <w:p w14:paraId="22919D58" w14:textId="35E58B03" w:rsidR="00E3433E" w:rsidRDefault="006524B1">
      <w:pPr>
        <w:rPr>
          <w:rFonts w:ascii="Calibri" w:hAnsi="Calibri"/>
        </w:rPr>
      </w:pPr>
      <w:r>
        <w:rPr>
          <w:rFonts w:ascii="Calibri" w:hAnsi="Calibri"/>
        </w:rPr>
        <w:t>Thank you.</w:t>
      </w:r>
    </w:p>
    <w:p w14:paraId="6BE4B8A2" w14:textId="2434DFF0" w:rsidR="00860F1F" w:rsidRDefault="006524B1" w:rsidP="00860F1F">
      <w:pPr>
        <w:rPr>
          <w:rFonts w:ascii="Calibri" w:hAnsi="Calibri"/>
        </w:rPr>
      </w:pPr>
      <w:r>
        <w:rPr>
          <w:rFonts w:ascii="Calibri" w:hAnsi="Calibri"/>
        </w:rPr>
        <w:t>Mid Atlantic Bio Angels (MABA)</w:t>
      </w:r>
    </w:p>
    <w:p w14:paraId="0FFBF8FB" w14:textId="77777777" w:rsidR="00860F1F" w:rsidRPr="00860F1F" w:rsidRDefault="00860F1F" w:rsidP="00860F1F">
      <w:pPr>
        <w:rPr>
          <w:rFonts w:ascii="Calibri" w:hAnsi="Calibri"/>
        </w:rPr>
      </w:pPr>
    </w:p>
    <w:p w14:paraId="3B075F2F" w14:textId="598F58FB" w:rsidR="0093298E" w:rsidRPr="0093298E" w:rsidRDefault="0093298E" w:rsidP="003D13D3">
      <w:pPr>
        <w:rPr>
          <w:rFonts w:ascii="Calibri" w:hAnsi="Calibri"/>
        </w:rPr>
      </w:pPr>
    </w:p>
    <w:sectPr w:rsidR="0093298E" w:rsidRPr="0093298E">
      <w:footerReference w:type="default" r:id="rId19"/>
      <w:headerReference w:type="first" r:id="rId20"/>
      <w:footerReference w:type="first" r:id="rId21"/>
      <w:pgSz w:w="12240" w:h="15840"/>
      <w:pgMar w:top="144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41FB" w14:textId="77777777" w:rsidR="00EF43D3" w:rsidRDefault="00EF43D3">
      <w:pPr>
        <w:spacing w:after="0" w:line="240" w:lineRule="auto"/>
      </w:pPr>
      <w:r>
        <w:separator/>
      </w:r>
    </w:p>
  </w:endnote>
  <w:endnote w:type="continuationSeparator" w:id="0">
    <w:p w14:paraId="58DB52DF" w14:textId="77777777" w:rsidR="00EF43D3" w:rsidRDefault="00EF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EB51" w14:textId="77777777" w:rsidR="00E3433E" w:rsidRDefault="006524B1">
    <w:pPr>
      <w:pStyle w:val="Footer"/>
    </w:pPr>
    <w:r>
      <w:rPr>
        <w:noProof/>
      </w:rPr>
      <w:drawing>
        <wp:anchor distT="0" distB="0" distL="114300" distR="114300" simplePos="0" relativeHeight="251659264" behindDoc="0" locked="0" layoutInCell="1" allowOverlap="1" wp14:anchorId="22D11674" wp14:editId="4A572274">
          <wp:simplePos x="0" y="0"/>
          <wp:positionH relativeFrom="column">
            <wp:posOffset>-19050</wp:posOffset>
          </wp:positionH>
          <wp:positionV relativeFrom="paragraph">
            <wp:posOffset>-503555</wp:posOffset>
          </wp:positionV>
          <wp:extent cx="5697220" cy="983615"/>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rcRect l="2965" t="12500" r="1483" b="8035"/>
                  <a:stretch>
                    <a:fillRect/>
                  </a:stretch>
                </pic:blipFill>
                <pic:spPr>
                  <a:xfrm>
                    <a:off x="0" y="0"/>
                    <a:ext cx="5697220" cy="98361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1745" w14:textId="77777777" w:rsidR="00E3433E" w:rsidRDefault="006524B1">
    <w:pPr>
      <w:pStyle w:val="Footer"/>
    </w:pPr>
    <w:r>
      <w:rPr>
        <w:noProof/>
      </w:rPr>
      <w:drawing>
        <wp:anchor distT="0" distB="0" distL="114300" distR="114300" simplePos="0" relativeHeight="251658240" behindDoc="0" locked="0" layoutInCell="1" allowOverlap="1" wp14:anchorId="717415D5" wp14:editId="0D7677C1">
          <wp:simplePos x="0" y="0"/>
          <wp:positionH relativeFrom="column">
            <wp:posOffset>-12700</wp:posOffset>
          </wp:positionH>
          <wp:positionV relativeFrom="paragraph">
            <wp:posOffset>-492760</wp:posOffset>
          </wp:positionV>
          <wp:extent cx="5697220" cy="983615"/>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srcRect l="2965" t="12500" r="1483" b="8035"/>
                  <a:stretch>
                    <a:fillRect/>
                  </a:stretch>
                </pic:blipFill>
                <pic:spPr>
                  <a:xfrm>
                    <a:off x="0" y="0"/>
                    <a:ext cx="5697220" cy="983615"/>
                  </a:xfrm>
                  <a:prstGeom prst="rect">
                    <a:avLst/>
                  </a:prstGeom>
                  <a:noFill/>
                  <a:ln w="9525">
                    <a:noFill/>
                    <a:miter lim="800000"/>
                    <a:headEnd/>
                    <a:tailEnd/>
                  </a:ln>
                </pic:spPr>
              </pic:pic>
            </a:graphicData>
          </a:graphic>
        </wp:anchor>
      </w:drawing>
    </w:r>
    <w:r>
      <w:rPr>
        <w:noProof/>
        <w:lang w:eastAsia="zh-TW"/>
      </w:rPr>
      <mc:AlternateContent>
        <mc:Choice Requires="wps">
          <w:drawing>
            <wp:anchor distT="0" distB="0" distL="114300" distR="114300" simplePos="0" relativeHeight="251657216" behindDoc="0" locked="0" layoutInCell="1" allowOverlap="1" wp14:anchorId="14DCF15F" wp14:editId="7B247D35">
              <wp:simplePos x="0" y="0"/>
              <wp:positionH relativeFrom="column">
                <wp:posOffset>34925</wp:posOffset>
              </wp:positionH>
              <wp:positionV relativeFrom="paragraph">
                <wp:posOffset>-154305</wp:posOffset>
              </wp:positionV>
              <wp:extent cx="7628890" cy="291465"/>
              <wp:effectExtent l="0" t="0" r="0" b="0"/>
              <wp:wrapNone/>
              <wp:docPr id="1" name="Text Box 11"/>
              <wp:cNvGraphicFramePr/>
              <a:graphic xmlns:a="http://schemas.openxmlformats.org/drawingml/2006/main">
                <a:graphicData uri="http://schemas.microsoft.com/office/word/2010/wordprocessingShape">
                  <wps:wsp>
                    <wps:cNvSpPr txBox="1"/>
                    <wps:spPr>
                      <a:xfrm>
                        <a:off x="0" y="0"/>
                        <a:ext cx="7628890" cy="291465"/>
                      </a:xfrm>
                      <a:prstGeom prst="rect">
                        <a:avLst/>
                      </a:prstGeom>
                      <a:noFill/>
                      <a:ln>
                        <a:noFill/>
                      </a:ln>
                    </wps:spPr>
                    <wps:txbx>
                      <w:txbxContent>
                        <w:p w14:paraId="41E46732" w14:textId="77777777" w:rsidR="00E3433E" w:rsidRDefault="00E3433E">
                          <w:pPr>
                            <w:rPr>
                              <w:szCs w:val="24"/>
                            </w:rPr>
                          </w:pPr>
                        </w:p>
                      </w:txbxContent>
                    </wps:txbx>
                    <wps:bodyPr upright="1"/>
                  </wps:wsp>
                </a:graphicData>
              </a:graphic>
            </wp:anchor>
          </w:drawing>
        </mc:Choice>
        <mc:Fallback>
          <w:pict>
            <v:shapetype w14:anchorId="14DCF15F" id="_x0000_t202" coordsize="21600,21600" o:spt="202" path="m,l,21600r21600,l21600,xe">
              <v:stroke joinstyle="miter"/>
              <v:path gradientshapeok="t" o:connecttype="rect"/>
            </v:shapetype>
            <v:shape id="Text Box 11" o:spid="_x0000_s1026" type="#_x0000_t202" style="position:absolute;margin-left:2.75pt;margin-top:-12.15pt;width:600.7pt;height:22.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" filled="f" stroked="f">
              <v:textbox>
                <w:txbxContent>
                  <w:p w14:paraId="41E46732" w14:textId="77777777" w:rsidR="00E3433E" w:rsidRDefault="00E3433E">
                    <w:pPr>
                      <w:rPr>
                        <w:szCs w:val="2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CE464" w14:textId="77777777" w:rsidR="00EF43D3" w:rsidRDefault="00EF43D3">
      <w:pPr>
        <w:spacing w:after="0" w:line="240" w:lineRule="auto"/>
      </w:pPr>
      <w:r>
        <w:separator/>
      </w:r>
    </w:p>
  </w:footnote>
  <w:footnote w:type="continuationSeparator" w:id="0">
    <w:p w14:paraId="67A7C823" w14:textId="77777777" w:rsidR="00EF43D3" w:rsidRDefault="00EF4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BFC74" w14:textId="77777777" w:rsidR="00E3433E" w:rsidRDefault="006524B1">
    <w:pPr>
      <w:pStyle w:val="Header"/>
    </w:pPr>
    <w:r>
      <w:rPr>
        <w:noProof/>
      </w:rPr>
      <w:drawing>
        <wp:anchor distT="0" distB="0" distL="114300" distR="114300" simplePos="0" relativeHeight="251656192" behindDoc="0" locked="0" layoutInCell="1" allowOverlap="1" wp14:anchorId="0BD18C78" wp14:editId="01068049">
          <wp:simplePos x="0" y="0"/>
          <wp:positionH relativeFrom="column">
            <wp:posOffset>-480695</wp:posOffset>
          </wp:positionH>
          <wp:positionV relativeFrom="paragraph">
            <wp:posOffset>-169545</wp:posOffset>
          </wp:positionV>
          <wp:extent cx="2307590" cy="137096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rcRect l="8038" t="3120" r="4202" b="12038"/>
                  <a:stretch>
                    <a:fillRect/>
                  </a:stretch>
                </pic:blipFill>
                <pic:spPr>
                  <a:xfrm>
                    <a:off x="0" y="0"/>
                    <a:ext cx="2307590" cy="13709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477BC"/>
    <w:multiLevelType w:val="multilevel"/>
    <w:tmpl w:val="5E047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621AE5"/>
    <w:multiLevelType w:val="hybridMultilevel"/>
    <w:tmpl w:val="47A0541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75BC7942"/>
    <w:multiLevelType w:val="hybridMultilevel"/>
    <w:tmpl w:val="3E747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3632576">
    <w:abstractNumId w:val="0"/>
  </w:num>
  <w:num w:numId="2" w16cid:durableId="531386042">
    <w:abstractNumId w:val="1"/>
  </w:num>
  <w:num w:numId="3" w16cid:durableId="1043939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2MjI0MDU0NTE2NDBS0lEKTi0uzszPAykwrAUAkA8RbSwAAAA="/>
  </w:docVars>
  <w:rsids>
    <w:rsidRoot w:val="00EC528E"/>
    <w:rsid w:val="0003120B"/>
    <w:rsid w:val="00035615"/>
    <w:rsid w:val="00035ACB"/>
    <w:rsid w:val="00052CB4"/>
    <w:rsid w:val="0005602B"/>
    <w:rsid w:val="000600B5"/>
    <w:rsid w:val="000602AF"/>
    <w:rsid w:val="00066E5C"/>
    <w:rsid w:val="00095084"/>
    <w:rsid w:val="000A7CA3"/>
    <w:rsid w:val="000B16B6"/>
    <w:rsid w:val="000B6AA7"/>
    <w:rsid w:val="000D0EE4"/>
    <w:rsid w:val="000E0D8C"/>
    <w:rsid w:val="000F566C"/>
    <w:rsid w:val="000F6417"/>
    <w:rsid w:val="00102517"/>
    <w:rsid w:val="00103DFF"/>
    <w:rsid w:val="001060A8"/>
    <w:rsid w:val="00106827"/>
    <w:rsid w:val="00107F56"/>
    <w:rsid w:val="001105A8"/>
    <w:rsid w:val="001141A8"/>
    <w:rsid w:val="00142166"/>
    <w:rsid w:val="00144945"/>
    <w:rsid w:val="00177552"/>
    <w:rsid w:val="00180404"/>
    <w:rsid w:val="0018360D"/>
    <w:rsid w:val="001D5364"/>
    <w:rsid w:val="001D7453"/>
    <w:rsid w:val="001D7EBF"/>
    <w:rsid w:val="001E4BAE"/>
    <w:rsid w:val="001F218C"/>
    <w:rsid w:val="001F5BD0"/>
    <w:rsid w:val="002214D5"/>
    <w:rsid w:val="00232104"/>
    <w:rsid w:val="00236A40"/>
    <w:rsid w:val="00265E31"/>
    <w:rsid w:val="00274814"/>
    <w:rsid w:val="0029496E"/>
    <w:rsid w:val="002A16D4"/>
    <w:rsid w:val="002B380C"/>
    <w:rsid w:val="002C03B8"/>
    <w:rsid w:val="002E0561"/>
    <w:rsid w:val="002E6B3B"/>
    <w:rsid w:val="002F362C"/>
    <w:rsid w:val="00330DAF"/>
    <w:rsid w:val="00362C2E"/>
    <w:rsid w:val="00370B51"/>
    <w:rsid w:val="0038297E"/>
    <w:rsid w:val="00394B59"/>
    <w:rsid w:val="00396E69"/>
    <w:rsid w:val="003A10D5"/>
    <w:rsid w:val="003A149C"/>
    <w:rsid w:val="003A5FD2"/>
    <w:rsid w:val="003B29C9"/>
    <w:rsid w:val="003B421B"/>
    <w:rsid w:val="003B73CD"/>
    <w:rsid w:val="003C51FA"/>
    <w:rsid w:val="003D13D3"/>
    <w:rsid w:val="003F71FA"/>
    <w:rsid w:val="00402050"/>
    <w:rsid w:val="00403E40"/>
    <w:rsid w:val="004109BF"/>
    <w:rsid w:val="00420342"/>
    <w:rsid w:val="0042294F"/>
    <w:rsid w:val="00437081"/>
    <w:rsid w:val="00441559"/>
    <w:rsid w:val="00441598"/>
    <w:rsid w:val="004555EB"/>
    <w:rsid w:val="00472430"/>
    <w:rsid w:val="004741D7"/>
    <w:rsid w:val="00480DA2"/>
    <w:rsid w:val="0049494C"/>
    <w:rsid w:val="00494DFF"/>
    <w:rsid w:val="004A225B"/>
    <w:rsid w:val="004A43B7"/>
    <w:rsid w:val="004B1D4E"/>
    <w:rsid w:val="004B4114"/>
    <w:rsid w:val="004B6FC1"/>
    <w:rsid w:val="004B732B"/>
    <w:rsid w:val="004D1356"/>
    <w:rsid w:val="004D2D9A"/>
    <w:rsid w:val="004D3C59"/>
    <w:rsid w:val="004D5314"/>
    <w:rsid w:val="004E56DE"/>
    <w:rsid w:val="004F06E7"/>
    <w:rsid w:val="004F710A"/>
    <w:rsid w:val="0050243A"/>
    <w:rsid w:val="005457C5"/>
    <w:rsid w:val="00565326"/>
    <w:rsid w:val="005840B6"/>
    <w:rsid w:val="00596312"/>
    <w:rsid w:val="005C3915"/>
    <w:rsid w:val="005D10CB"/>
    <w:rsid w:val="005F3142"/>
    <w:rsid w:val="005F6E2A"/>
    <w:rsid w:val="00615119"/>
    <w:rsid w:val="00627C14"/>
    <w:rsid w:val="006349C7"/>
    <w:rsid w:val="00640DD9"/>
    <w:rsid w:val="006524B1"/>
    <w:rsid w:val="00654BE6"/>
    <w:rsid w:val="0066277B"/>
    <w:rsid w:val="00667CAB"/>
    <w:rsid w:val="00687086"/>
    <w:rsid w:val="00697C44"/>
    <w:rsid w:val="006A3E4B"/>
    <w:rsid w:val="006B6F86"/>
    <w:rsid w:val="006E6B7D"/>
    <w:rsid w:val="007230D8"/>
    <w:rsid w:val="007341A9"/>
    <w:rsid w:val="00750886"/>
    <w:rsid w:val="00763D07"/>
    <w:rsid w:val="00771305"/>
    <w:rsid w:val="00771DCE"/>
    <w:rsid w:val="00784CCD"/>
    <w:rsid w:val="007B6E50"/>
    <w:rsid w:val="007B7655"/>
    <w:rsid w:val="007C6B86"/>
    <w:rsid w:val="007C778D"/>
    <w:rsid w:val="007E6132"/>
    <w:rsid w:val="008020DE"/>
    <w:rsid w:val="00821190"/>
    <w:rsid w:val="0082421B"/>
    <w:rsid w:val="00824231"/>
    <w:rsid w:val="0085673C"/>
    <w:rsid w:val="00860F1F"/>
    <w:rsid w:val="0088741C"/>
    <w:rsid w:val="0089385E"/>
    <w:rsid w:val="00894EE6"/>
    <w:rsid w:val="008950B8"/>
    <w:rsid w:val="008A59F0"/>
    <w:rsid w:val="008C4491"/>
    <w:rsid w:val="008D2131"/>
    <w:rsid w:val="008E0244"/>
    <w:rsid w:val="008E41F3"/>
    <w:rsid w:val="008E7E77"/>
    <w:rsid w:val="008F2148"/>
    <w:rsid w:val="008F7E9F"/>
    <w:rsid w:val="009019F8"/>
    <w:rsid w:val="00905693"/>
    <w:rsid w:val="00917F7D"/>
    <w:rsid w:val="00924986"/>
    <w:rsid w:val="009305DA"/>
    <w:rsid w:val="0093298E"/>
    <w:rsid w:val="00944484"/>
    <w:rsid w:val="00944AC4"/>
    <w:rsid w:val="009627BF"/>
    <w:rsid w:val="0098781B"/>
    <w:rsid w:val="009B3F31"/>
    <w:rsid w:val="009C0B04"/>
    <w:rsid w:val="009C1E02"/>
    <w:rsid w:val="009C3A99"/>
    <w:rsid w:val="009D592C"/>
    <w:rsid w:val="009D7895"/>
    <w:rsid w:val="009E148C"/>
    <w:rsid w:val="00A072E9"/>
    <w:rsid w:val="00A11591"/>
    <w:rsid w:val="00A25C8F"/>
    <w:rsid w:val="00A42636"/>
    <w:rsid w:val="00A5491D"/>
    <w:rsid w:val="00A8265F"/>
    <w:rsid w:val="00AB3ADA"/>
    <w:rsid w:val="00AC493B"/>
    <w:rsid w:val="00AD40ED"/>
    <w:rsid w:val="00AF4859"/>
    <w:rsid w:val="00B01AF9"/>
    <w:rsid w:val="00B14922"/>
    <w:rsid w:val="00B22523"/>
    <w:rsid w:val="00B22B00"/>
    <w:rsid w:val="00B24D38"/>
    <w:rsid w:val="00B26FAE"/>
    <w:rsid w:val="00B37838"/>
    <w:rsid w:val="00B379C8"/>
    <w:rsid w:val="00B631C8"/>
    <w:rsid w:val="00B675FF"/>
    <w:rsid w:val="00B74C8D"/>
    <w:rsid w:val="00B8065D"/>
    <w:rsid w:val="00B82BBB"/>
    <w:rsid w:val="00B84529"/>
    <w:rsid w:val="00B929FF"/>
    <w:rsid w:val="00BA7549"/>
    <w:rsid w:val="00BB2D4B"/>
    <w:rsid w:val="00BC67D0"/>
    <w:rsid w:val="00BE34CE"/>
    <w:rsid w:val="00BF46C5"/>
    <w:rsid w:val="00C1003A"/>
    <w:rsid w:val="00C13573"/>
    <w:rsid w:val="00C13664"/>
    <w:rsid w:val="00C21FA3"/>
    <w:rsid w:val="00C35F78"/>
    <w:rsid w:val="00C37580"/>
    <w:rsid w:val="00C469AE"/>
    <w:rsid w:val="00C47975"/>
    <w:rsid w:val="00C545BC"/>
    <w:rsid w:val="00C64DC7"/>
    <w:rsid w:val="00C8772F"/>
    <w:rsid w:val="00CA62EC"/>
    <w:rsid w:val="00CB731D"/>
    <w:rsid w:val="00CC033D"/>
    <w:rsid w:val="00CC204C"/>
    <w:rsid w:val="00CC3D76"/>
    <w:rsid w:val="00CD2A88"/>
    <w:rsid w:val="00CE7A9C"/>
    <w:rsid w:val="00D0033E"/>
    <w:rsid w:val="00D01269"/>
    <w:rsid w:val="00D050CE"/>
    <w:rsid w:val="00D14111"/>
    <w:rsid w:val="00D36CEA"/>
    <w:rsid w:val="00D64817"/>
    <w:rsid w:val="00D64DE5"/>
    <w:rsid w:val="00D66DCE"/>
    <w:rsid w:val="00D86184"/>
    <w:rsid w:val="00DB2E15"/>
    <w:rsid w:val="00DD02A4"/>
    <w:rsid w:val="00DD66A9"/>
    <w:rsid w:val="00DE4F4B"/>
    <w:rsid w:val="00DE7541"/>
    <w:rsid w:val="00E04B26"/>
    <w:rsid w:val="00E14489"/>
    <w:rsid w:val="00E20E68"/>
    <w:rsid w:val="00E3433E"/>
    <w:rsid w:val="00E43BC2"/>
    <w:rsid w:val="00E440C3"/>
    <w:rsid w:val="00E96FBA"/>
    <w:rsid w:val="00EA29EF"/>
    <w:rsid w:val="00EB1F4B"/>
    <w:rsid w:val="00EB38BB"/>
    <w:rsid w:val="00EC43F9"/>
    <w:rsid w:val="00EC528E"/>
    <w:rsid w:val="00EE42B9"/>
    <w:rsid w:val="00EE6344"/>
    <w:rsid w:val="00EF43D3"/>
    <w:rsid w:val="00EF4CB6"/>
    <w:rsid w:val="00F25D3E"/>
    <w:rsid w:val="00F26249"/>
    <w:rsid w:val="00F27AF9"/>
    <w:rsid w:val="00F34D4B"/>
    <w:rsid w:val="00F6081D"/>
    <w:rsid w:val="00F955DA"/>
    <w:rsid w:val="00FA421D"/>
    <w:rsid w:val="00FB5201"/>
    <w:rsid w:val="00FC45B7"/>
    <w:rsid w:val="00FD7BCC"/>
    <w:rsid w:val="00FF7541"/>
    <w:rsid w:val="5E9953D2"/>
    <w:rsid w:val="6A76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9026"/>
  <w15:docId w15:val="{E3C5F47E-8EA5-4A38-B738-7D02C374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szCs w:val="22"/>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sz w:val="16"/>
      <w:szCs w:val="16"/>
      <w:lang w:bidi="he-IL"/>
    </w:rPr>
  </w:style>
  <w:style w:type="paragraph" w:styleId="CommentText">
    <w:name w:val="annotation text"/>
    <w:basedOn w:val="Normal"/>
    <w:link w:val="CommentTextChar"/>
    <w:uiPriority w:val="99"/>
    <w:semiHidden/>
    <w:unhideWhenUsed/>
    <w:rPr>
      <w:sz w:val="20"/>
      <w:szCs w:val="20"/>
      <w:lang w:bidi="he-IL"/>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unhideWhenUsed/>
    <w:rPr>
      <w:sz w:val="16"/>
      <w:szCs w:val="16"/>
    </w:rPr>
  </w:style>
  <w:style w:type="character" w:styleId="Hyperlink">
    <w:name w:val="Hyperlink"/>
    <w:rPr>
      <w:color w:val="0000FF"/>
      <w:u w:val="single"/>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semiHidden/>
    <w:rPr>
      <w:rFonts w:ascii="Verdana" w:hAnsi="Verdana"/>
      <w:lang w:eastAsia="en-US"/>
    </w:rPr>
  </w:style>
  <w:style w:type="character" w:customStyle="1" w:styleId="CommentSubjectChar">
    <w:name w:val="Comment Subject Char"/>
    <w:link w:val="CommentSubject"/>
    <w:uiPriority w:val="99"/>
    <w:semiHidden/>
    <w:rPr>
      <w:rFonts w:ascii="Verdana" w:hAnsi="Verdana"/>
      <w:b/>
      <w:bCs/>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99"/>
    <w:rsid w:val="002E6B3B"/>
    <w:pPr>
      <w:ind w:left="720"/>
      <w:contextualSpacing/>
    </w:pPr>
  </w:style>
  <w:style w:type="character" w:customStyle="1" w:styleId="wixui-rich-texttext">
    <w:name w:val="wixui-rich-text__text"/>
    <w:basedOn w:val="DefaultParagraphFont"/>
    <w:rsid w:val="0093298E"/>
  </w:style>
  <w:style w:type="character" w:styleId="UnresolvedMention">
    <w:name w:val="Unresolved Mention"/>
    <w:basedOn w:val="DefaultParagraphFont"/>
    <w:uiPriority w:val="99"/>
    <w:semiHidden/>
    <w:unhideWhenUsed/>
    <w:rsid w:val="0093298E"/>
    <w:rPr>
      <w:color w:val="605E5C"/>
      <w:shd w:val="clear" w:color="auto" w:fill="E1DFDD"/>
    </w:rPr>
  </w:style>
  <w:style w:type="paragraph" w:styleId="Revision">
    <w:name w:val="Revision"/>
    <w:hidden/>
    <w:uiPriority w:val="99"/>
    <w:semiHidden/>
    <w:rsid w:val="003C51FA"/>
    <w:pPr>
      <w:spacing w:after="0" w:line="240" w:lineRule="auto"/>
    </w:pPr>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515685">
      <w:bodyDiv w:val="1"/>
      <w:marLeft w:val="0"/>
      <w:marRight w:val="0"/>
      <w:marTop w:val="0"/>
      <w:marBottom w:val="0"/>
      <w:divBdr>
        <w:top w:val="none" w:sz="0" w:space="0" w:color="auto"/>
        <w:left w:val="none" w:sz="0" w:space="0" w:color="auto"/>
        <w:bottom w:val="none" w:sz="0" w:space="0" w:color="auto"/>
        <w:right w:val="none" w:sz="0" w:space="0" w:color="auto"/>
      </w:divBdr>
    </w:div>
    <w:div w:id="1363508093">
      <w:bodyDiv w:val="1"/>
      <w:marLeft w:val="0"/>
      <w:marRight w:val="0"/>
      <w:marTop w:val="0"/>
      <w:marBottom w:val="0"/>
      <w:divBdr>
        <w:top w:val="none" w:sz="0" w:space="0" w:color="auto"/>
        <w:left w:val="none" w:sz="0" w:space="0" w:color="auto"/>
        <w:bottom w:val="none" w:sz="0" w:space="0" w:color="auto"/>
        <w:right w:val="none" w:sz="0" w:space="0" w:color="auto"/>
      </w:divBdr>
    </w:div>
    <w:div w:id="208877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info@bioangels.net"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bioangels.net/blog/is-angel-capital-or-venture-capital-right-for-your-compan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ioangels.net/investment-criteria/"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6ECBB-95B6-4695-AD68-679ABC28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MID ATLANTIC BIO ANGELS (MABA)</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ATLANTIC BIO ANGELS (MABA)</dc:title>
  <dc:creator>T</dc:creator>
  <cp:lastModifiedBy>Todd Parker</cp:lastModifiedBy>
  <cp:revision>3</cp:revision>
  <cp:lastPrinted>2024-10-08T18:22:00Z</cp:lastPrinted>
  <dcterms:created xsi:type="dcterms:W3CDTF">2024-10-08T18:19:00Z</dcterms:created>
  <dcterms:modified xsi:type="dcterms:W3CDTF">2024-10-08T18:29:00Z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